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72F80D" w14:textId="748F3C41" w:rsidR="00A120CE" w:rsidRPr="00B30522" w:rsidRDefault="001434DE" w:rsidP="00D61331">
      <w:pPr>
        <w:pStyle w:val="Heading2"/>
        <w:keepNext w:val="0"/>
        <w:jc w:val="center"/>
        <w:rPr>
          <w:sz w:val="22"/>
          <w:szCs w:val="22"/>
          <w:u w:val="none"/>
        </w:rPr>
      </w:pPr>
      <w:proofErr w:type="gramStart"/>
      <w:r>
        <w:rPr>
          <w:sz w:val="22"/>
          <w:szCs w:val="22"/>
          <w:u w:val="none"/>
        </w:rPr>
        <w:t>Let’s</w:t>
      </w:r>
      <w:proofErr w:type="gramEnd"/>
      <w:r>
        <w:rPr>
          <w:sz w:val="22"/>
          <w:szCs w:val="22"/>
          <w:u w:val="none"/>
        </w:rPr>
        <w:t xml:space="preserve"> Play the Game</w:t>
      </w:r>
      <w:r w:rsidR="00A120CE" w:rsidRPr="00B30522">
        <w:rPr>
          <w:sz w:val="22"/>
          <w:szCs w:val="22"/>
          <w:u w:val="none"/>
        </w:rPr>
        <w:t xml:space="preserve"> Contest (“Contest”)</w:t>
      </w:r>
    </w:p>
    <w:p w14:paraId="1B72F80E" w14:textId="77777777" w:rsidR="00A120CE" w:rsidRPr="00B30522" w:rsidRDefault="00A120CE" w:rsidP="00D61331">
      <w:pPr>
        <w:pStyle w:val="Heading2"/>
        <w:keepNext w:val="0"/>
        <w:jc w:val="center"/>
        <w:rPr>
          <w:sz w:val="22"/>
          <w:szCs w:val="22"/>
          <w:u w:val="none"/>
        </w:rPr>
      </w:pPr>
      <w:r w:rsidRPr="00B30522">
        <w:rPr>
          <w:sz w:val="22"/>
          <w:szCs w:val="22"/>
          <w:u w:val="none"/>
        </w:rPr>
        <w:t xml:space="preserve">Official </w:t>
      </w:r>
      <w:r w:rsidR="004542F0" w:rsidRPr="00B30522">
        <w:rPr>
          <w:sz w:val="22"/>
          <w:szCs w:val="22"/>
          <w:u w:val="none"/>
        </w:rPr>
        <w:t xml:space="preserve">Contest </w:t>
      </w:r>
      <w:r w:rsidRPr="00B30522">
        <w:rPr>
          <w:sz w:val="22"/>
          <w:szCs w:val="22"/>
          <w:u w:val="none"/>
        </w:rPr>
        <w:t>Rules</w:t>
      </w:r>
    </w:p>
    <w:p w14:paraId="1B72F80F" w14:textId="77777777" w:rsidR="00A120CE" w:rsidRPr="00B30522" w:rsidRDefault="00A120CE" w:rsidP="00D61331">
      <w:pPr>
        <w:jc w:val="both"/>
        <w:rPr>
          <w:rFonts w:ascii="Arial" w:hAnsi="Arial"/>
          <w:b/>
          <w:sz w:val="22"/>
          <w:szCs w:val="22"/>
        </w:rPr>
      </w:pPr>
    </w:p>
    <w:p w14:paraId="1B72F810" w14:textId="77777777" w:rsidR="00A120CE" w:rsidRPr="00B30522" w:rsidRDefault="00A81148" w:rsidP="0049453F">
      <w:pPr>
        <w:numPr>
          <w:ilvl w:val="0"/>
          <w:numId w:val="1"/>
        </w:numPr>
        <w:tabs>
          <w:tab w:val="clear" w:pos="1080"/>
          <w:tab w:val="left" w:pos="720"/>
        </w:tabs>
        <w:spacing w:after="240"/>
        <w:ind w:left="720" w:hanging="720"/>
        <w:jc w:val="both"/>
        <w:rPr>
          <w:rFonts w:ascii="Arial" w:hAnsi="Arial"/>
          <w:sz w:val="22"/>
          <w:szCs w:val="22"/>
        </w:rPr>
      </w:pPr>
      <w:r w:rsidRPr="00B30522">
        <w:rPr>
          <w:rFonts w:ascii="Arial" w:hAnsi="Arial"/>
          <w:sz w:val="22"/>
          <w:szCs w:val="22"/>
        </w:rPr>
        <w:t>Eligibility:</w:t>
      </w:r>
    </w:p>
    <w:p w14:paraId="1B72F811" w14:textId="2C38DEAC" w:rsidR="00971B4C" w:rsidRPr="008A1397" w:rsidRDefault="00A120CE" w:rsidP="00216731">
      <w:pPr>
        <w:spacing w:after="240"/>
        <w:jc w:val="both"/>
        <w:rPr>
          <w:sz w:val="22"/>
          <w:szCs w:val="22"/>
        </w:rPr>
      </w:pPr>
      <w:r w:rsidRPr="008A1397">
        <w:rPr>
          <w:rFonts w:ascii="Arial" w:hAnsi="Arial"/>
          <w:sz w:val="22"/>
          <w:szCs w:val="22"/>
        </w:rPr>
        <w:t xml:space="preserve">No purchase is necessary.  Open to </w:t>
      </w:r>
      <w:r w:rsidR="001434DE">
        <w:rPr>
          <w:rFonts w:ascii="Arial" w:hAnsi="Arial"/>
          <w:sz w:val="22"/>
          <w:szCs w:val="22"/>
        </w:rPr>
        <w:t>adults</w:t>
      </w:r>
      <w:r w:rsidRPr="008A1397">
        <w:rPr>
          <w:rFonts w:ascii="Arial" w:hAnsi="Arial"/>
          <w:sz w:val="22"/>
          <w:szCs w:val="22"/>
        </w:rPr>
        <w:t>, 18 years of age or older as of the date of entry</w:t>
      </w:r>
      <w:r w:rsidR="00EB3938">
        <w:rPr>
          <w:rFonts w:ascii="Arial" w:hAnsi="Arial"/>
          <w:sz w:val="22"/>
          <w:szCs w:val="22"/>
        </w:rPr>
        <w:t xml:space="preserve"> or under 18 with permission from a legal guardian or parent</w:t>
      </w:r>
      <w:r w:rsidRPr="008A1397">
        <w:rPr>
          <w:rFonts w:ascii="Arial" w:hAnsi="Arial"/>
          <w:sz w:val="22"/>
          <w:szCs w:val="22"/>
        </w:rPr>
        <w:t xml:space="preserve">.  </w:t>
      </w:r>
      <w:r w:rsidRPr="008A1397">
        <w:rPr>
          <w:rFonts w:ascii="Arial" w:hAnsi="Arial" w:cs="Arial"/>
          <w:sz w:val="22"/>
          <w:szCs w:val="22"/>
        </w:rPr>
        <w:t xml:space="preserve">Tenants and </w:t>
      </w:r>
      <w:r w:rsidR="007A1925" w:rsidRPr="008A1397">
        <w:rPr>
          <w:rFonts w:ascii="Arial" w:hAnsi="Arial" w:cs="Arial"/>
          <w:sz w:val="22"/>
          <w:szCs w:val="22"/>
        </w:rPr>
        <w:t>c</w:t>
      </w:r>
      <w:r w:rsidR="0015481C" w:rsidRPr="008A1397">
        <w:rPr>
          <w:rFonts w:ascii="Arial" w:hAnsi="Arial" w:cs="Arial"/>
          <w:sz w:val="22"/>
          <w:szCs w:val="22"/>
        </w:rPr>
        <w:t xml:space="preserve">ontractors and each of </w:t>
      </w:r>
      <w:r w:rsidRPr="008A1397">
        <w:rPr>
          <w:rFonts w:ascii="Arial" w:hAnsi="Arial" w:cs="Arial"/>
          <w:sz w:val="22"/>
          <w:szCs w:val="22"/>
        </w:rPr>
        <w:t xml:space="preserve">their </w:t>
      </w:r>
      <w:r w:rsidR="0015481C" w:rsidRPr="008A1397">
        <w:rPr>
          <w:rFonts w:ascii="Arial" w:hAnsi="Arial" w:cs="Arial"/>
          <w:sz w:val="22"/>
          <w:szCs w:val="22"/>
        </w:rPr>
        <w:t xml:space="preserve">respective </w:t>
      </w:r>
      <w:r w:rsidRPr="008A1397">
        <w:rPr>
          <w:rFonts w:ascii="Arial" w:hAnsi="Arial" w:cs="Arial"/>
          <w:sz w:val="22"/>
          <w:szCs w:val="22"/>
        </w:rPr>
        <w:t xml:space="preserve">employees of </w:t>
      </w:r>
      <w:r w:rsidR="001434DE">
        <w:rPr>
          <w:rFonts w:ascii="Arial" w:hAnsi="Arial" w:cs="Arial"/>
          <w:sz w:val="22"/>
          <w:szCs w:val="22"/>
        </w:rPr>
        <w:t>TRG IMP LLC</w:t>
      </w:r>
      <w:r w:rsidR="008A1397">
        <w:rPr>
          <w:rFonts w:ascii="Arial" w:hAnsi="Arial" w:cs="Arial"/>
          <w:b/>
          <w:sz w:val="22"/>
          <w:szCs w:val="22"/>
        </w:rPr>
        <w:t>,</w:t>
      </w:r>
      <w:r w:rsidR="008A1397" w:rsidRPr="008A1397">
        <w:rPr>
          <w:rFonts w:ascii="Arial" w:hAnsi="Arial" w:cs="Arial"/>
          <w:sz w:val="22"/>
          <w:szCs w:val="22"/>
        </w:rPr>
        <w:t xml:space="preserve"> as owner of the regional shopping center commonly known as</w:t>
      </w:r>
      <w:r w:rsidR="008A1397" w:rsidRPr="008A1397" w:rsidDel="00D155A3">
        <w:rPr>
          <w:rFonts w:ascii="Arial" w:hAnsi="Arial"/>
          <w:sz w:val="22"/>
          <w:szCs w:val="22"/>
        </w:rPr>
        <w:t xml:space="preserve"> </w:t>
      </w:r>
      <w:r w:rsidR="001434DE">
        <w:rPr>
          <w:rFonts w:ascii="Arial" w:hAnsi="Arial"/>
          <w:sz w:val="22"/>
          <w:szCs w:val="22"/>
        </w:rPr>
        <w:t>International Market Place</w:t>
      </w:r>
      <w:r w:rsidRPr="008A1397">
        <w:rPr>
          <w:rFonts w:ascii="Arial" w:hAnsi="Arial" w:cs="Arial"/>
          <w:sz w:val="22"/>
          <w:szCs w:val="22"/>
        </w:rPr>
        <w:t xml:space="preserve"> Shopping </w:t>
      </w:r>
      <w:proofErr w:type="gramStart"/>
      <w:r w:rsidRPr="008A1397">
        <w:rPr>
          <w:rFonts w:ascii="Arial" w:hAnsi="Arial" w:cs="Arial"/>
          <w:sz w:val="22"/>
          <w:szCs w:val="22"/>
        </w:rPr>
        <w:t>Center</w:t>
      </w:r>
      <w:r w:rsidR="00A81148" w:rsidRPr="008A1397">
        <w:rPr>
          <w:rFonts w:ascii="Arial" w:hAnsi="Arial" w:cs="Arial"/>
          <w:sz w:val="22"/>
          <w:szCs w:val="22"/>
        </w:rPr>
        <w:t xml:space="preserve"> </w:t>
      </w:r>
      <w:r w:rsidR="00CE3796" w:rsidRPr="008A1397">
        <w:rPr>
          <w:rFonts w:ascii="Arial" w:hAnsi="Arial" w:cs="Arial"/>
          <w:b/>
          <w:sz w:val="22"/>
          <w:szCs w:val="22"/>
        </w:rPr>
        <w:t xml:space="preserve"> </w:t>
      </w:r>
      <w:r w:rsidR="008067B3" w:rsidRPr="008A1397">
        <w:rPr>
          <w:rFonts w:ascii="Arial" w:hAnsi="Arial" w:cs="Arial"/>
          <w:sz w:val="22"/>
          <w:szCs w:val="22"/>
        </w:rPr>
        <w:t>(</w:t>
      </w:r>
      <w:proofErr w:type="gramEnd"/>
      <w:r w:rsidR="008067B3" w:rsidRPr="008A1397">
        <w:rPr>
          <w:rFonts w:ascii="Arial" w:hAnsi="Arial" w:cs="Arial"/>
          <w:sz w:val="22"/>
          <w:szCs w:val="22"/>
        </w:rPr>
        <w:t>“</w:t>
      </w:r>
      <w:r w:rsidR="00CE3796" w:rsidRPr="008A1397">
        <w:rPr>
          <w:rFonts w:ascii="Arial" w:hAnsi="Arial" w:cs="Arial"/>
          <w:sz w:val="22"/>
          <w:szCs w:val="22"/>
        </w:rPr>
        <w:t>Center</w:t>
      </w:r>
      <w:r w:rsidR="008067B3" w:rsidRPr="008A1397">
        <w:rPr>
          <w:rFonts w:ascii="Arial" w:hAnsi="Arial" w:cs="Arial"/>
          <w:sz w:val="22"/>
          <w:szCs w:val="22"/>
        </w:rPr>
        <w:t>”)</w:t>
      </w:r>
      <w:r w:rsidRPr="008A1397">
        <w:rPr>
          <w:rFonts w:ascii="Arial" w:hAnsi="Arial" w:cs="Arial"/>
          <w:sz w:val="22"/>
          <w:szCs w:val="22"/>
        </w:rPr>
        <w:t>, employees of The Taubman Company LLC</w:t>
      </w:r>
      <w:r w:rsidR="008A1397">
        <w:rPr>
          <w:rFonts w:ascii="Arial" w:hAnsi="Arial" w:cs="Arial"/>
          <w:sz w:val="22"/>
          <w:szCs w:val="22"/>
        </w:rPr>
        <w:t>,</w:t>
      </w:r>
      <w:r w:rsidRPr="008A1397">
        <w:rPr>
          <w:rFonts w:ascii="Arial" w:hAnsi="Arial" w:cs="Arial"/>
          <w:sz w:val="22"/>
          <w:szCs w:val="22"/>
        </w:rPr>
        <w:t xml:space="preserve"> </w:t>
      </w:r>
      <w:r w:rsidR="00A81148" w:rsidRPr="008A1397">
        <w:rPr>
          <w:rFonts w:ascii="Arial" w:hAnsi="Arial" w:cs="Arial"/>
          <w:sz w:val="22"/>
          <w:szCs w:val="22"/>
        </w:rPr>
        <w:t xml:space="preserve">as well as </w:t>
      </w:r>
      <w:r w:rsidRPr="008A1397">
        <w:rPr>
          <w:rFonts w:ascii="Arial" w:hAnsi="Arial" w:cs="Arial"/>
          <w:sz w:val="22"/>
          <w:szCs w:val="22"/>
        </w:rPr>
        <w:t>the immediate families</w:t>
      </w:r>
      <w:r w:rsidR="00A81148" w:rsidRPr="008A1397">
        <w:rPr>
          <w:rFonts w:ascii="Arial" w:hAnsi="Arial" w:cs="Arial"/>
          <w:sz w:val="22"/>
          <w:szCs w:val="22"/>
        </w:rPr>
        <w:t xml:space="preserve"> (parents, siblings</w:t>
      </w:r>
      <w:r w:rsidR="00EE189D" w:rsidRPr="008A1397">
        <w:rPr>
          <w:rFonts w:ascii="Arial" w:hAnsi="Arial" w:cs="Arial"/>
          <w:sz w:val="22"/>
          <w:szCs w:val="22"/>
        </w:rPr>
        <w:t>,</w:t>
      </w:r>
      <w:r w:rsidR="00A81148" w:rsidRPr="008A1397">
        <w:rPr>
          <w:rFonts w:ascii="Arial" w:hAnsi="Arial" w:cs="Arial"/>
          <w:sz w:val="22"/>
          <w:szCs w:val="22"/>
        </w:rPr>
        <w:t xml:space="preserve"> children</w:t>
      </w:r>
      <w:r w:rsidR="00EE189D" w:rsidRPr="008A1397">
        <w:rPr>
          <w:rFonts w:ascii="Arial" w:hAnsi="Arial" w:cs="Arial"/>
          <w:sz w:val="22"/>
          <w:szCs w:val="22"/>
        </w:rPr>
        <w:t xml:space="preserve"> and spouses of each</w:t>
      </w:r>
      <w:r w:rsidR="00A81148" w:rsidRPr="008A1397">
        <w:rPr>
          <w:rFonts w:ascii="Arial" w:hAnsi="Arial" w:cs="Arial"/>
          <w:sz w:val="22"/>
          <w:szCs w:val="22"/>
        </w:rPr>
        <w:t>) and household members</w:t>
      </w:r>
      <w:r w:rsidRPr="008A1397">
        <w:rPr>
          <w:rFonts w:ascii="Arial" w:hAnsi="Arial" w:cs="Arial"/>
          <w:sz w:val="22"/>
          <w:szCs w:val="22"/>
        </w:rPr>
        <w:t xml:space="preserve"> thereof </w:t>
      </w:r>
      <w:r w:rsidR="00EB3938">
        <w:rPr>
          <w:rFonts w:ascii="Arial" w:hAnsi="Arial" w:cs="Arial"/>
          <w:sz w:val="22"/>
          <w:szCs w:val="22"/>
        </w:rPr>
        <w:t xml:space="preserve">including Mei Sing Productions (“Partner”) employees or family members </w:t>
      </w:r>
      <w:r w:rsidRPr="008A1397">
        <w:rPr>
          <w:rFonts w:ascii="Arial" w:hAnsi="Arial" w:cs="Arial"/>
          <w:sz w:val="22"/>
          <w:szCs w:val="22"/>
        </w:rPr>
        <w:t xml:space="preserve">are not eligible to enter or win any prize(s).  </w:t>
      </w:r>
      <w:r w:rsidR="008067B3" w:rsidRPr="008A1397">
        <w:rPr>
          <w:rFonts w:ascii="Arial" w:hAnsi="Arial"/>
          <w:sz w:val="22"/>
          <w:szCs w:val="22"/>
        </w:rPr>
        <w:t>This C</w:t>
      </w:r>
      <w:r w:rsidR="004542F0" w:rsidRPr="008A1397">
        <w:rPr>
          <w:rFonts w:ascii="Arial" w:hAnsi="Arial"/>
          <w:sz w:val="22"/>
          <w:szCs w:val="22"/>
        </w:rPr>
        <w:t xml:space="preserve">ontest is void where prohibited by local, </w:t>
      </w:r>
      <w:proofErr w:type="gramStart"/>
      <w:r w:rsidR="004542F0" w:rsidRPr="008A1397">
        <w:rPr>
          <w:rFonts w:ascii="Arial" w:hAnsi="Arial"/>
          <w:sz w:val="22"/>
          <w:szCs w:val="22"/>
        </w:rPr>
        <w:t>state</w:t>
      </w:r>
      <w:proofErr w:type="gramEnd"/>
      <w:r w:rsidR="004542F0" w:rsidRPr="008A1397">
        <w:rPr>
          <w:rFonts w:ascii="Arial" w:hAnsi="Arial"/>
          <w:sz w:val="22"/>
          <w:szCs w:val="22"/>
        </w:rPr>
        <w:t xml:space="preserve"> or federal regulations.  </w:t>
      </w:r>
      <w:r w:rsidR="00971B4C" w:rsidRPr="008A1397">
        <w:rPr>
          <w:rFonts w:ascii="Arial" w:hAnsi="Arial" w:cs="Arial"/>
          <w:sz w:val="22"/>
          <w:szCs w:val="22"/>
        </w:rPr>
        <w:t xml:space="preserve">Only one entry per person during the </w:t>
      </w:r>
      <w:r w:rsidR="00CE3796" w:rsidRPr="008A1397">
        <w:rPr>
          <w:rFonts w:ascii="Arial" w:hAnsi="Arial" w:cs="Arial"/>
          <w:sz w:val="22"/>
          <w:szCs w:val="22"/>
        </w:rPr>
        <w:t>Contest Period</w:t>
      </w:r>
      <w:r w:rsidR="00971B4C" w:rsidRPr="008A1397">
        <w:rPr>
          <w:rFonts w:ascii="Arial" w:hAnsi="Arial" w:cs="Arial"/>
          <w:sz w:val="22"/>
          <w:szCs w:val="22"/>
        </w:rPr>
        <w:t xml:space="preserve">. </w:t>
      </w:r>
      <w:r w:rsidR="00CE3796" w:rsidRPr="008A1397">
        <w:rPr>
          <w:rFonts w:ascii="Arial" w:hAnsi="Arial" w:cs="Arial"/>
          <w:sz w:val="22"/>
          <w:szCs w:val="22"/>
        </w:rPr>
        <w:t xml:space="preserve"> </w:t>
      </w:r>
      <w:r w:rsidR="00971B4C" w:rsidRPr="008A1397">
        <w:rPr>
          <w:rFonts w:ascii="Arial" w:hAnsi="Arial" w:cs="Arial"/>
          <w:sz w:val="22"/>
          <w:szCs w:val="22"/>
        </w:rPr>
        <w:t>Only one prize per household.</w:t>
      </w:r>
      <w:r w:rsidR="00EB3938">
        <w:rPr>
          <w:rFonts w:ascii="Arial" w:hAnsi="Arial" w:cs="Arial"/>
          <w:sz w:val="22"/>
          <w:szCs w:val="22"/>
        </w:rPr>
        <w:t xml:space="preserve"> Note: Partner is fully responsible for conducting Contest.</w:t>
      </w:r>
    </w:p>
    <w:p w14:paraId="1B72F812" w14:textId="77777777" w:rsidR="00A81148" w:rsidRPr="00216731" w:rsidRDefault="00A81148" w:rsidP="0049453F">
      <w:pPr>
        <w:numPr>
          <w:ilvl w:val="0"/>
          <w:numId w:val="1"/>
        </w:numPr>
        <w:tabs>
          <w:tab w:val="clear" w:pos="1080"/>
          <w:tab w:val="left" w:pos="720"/>
        </w:tabs>
        <w:spacing w:after="240"/>
        <w:ind w:left="720" w:hanging="720"/>
        <w:jc w:val="both"/>
        <w:rPr>
          <w:rFonts w:ascii="Arial" w:hAnsi="Arial"/>
          <w:sz w:val="22"/>
          <w:szCs w:val="22"/>
        </w:rPr>
      </w:pPr>
      <w:r w:rsidRPr="00216731">
        <w:rPr>
          <w:rFonts w:ascii="Arial" w:hAnsi="Arial"/>
          <w:sz w:val="22"/>
          <w:szCs w:val="22"/>
        </w:rPr>
        <w:t>Entry Period:</w:t>
      </w:r>
    </w:p>
    <w:p w14:paraId="1B72F813" w14:textId="5CC8A9C0" w:rsidR="00A81148" w:rsidRDefault="00A81148" w:rsidP="00216731">
      <w:pPr>
        <w:spacing w:after="240"/>
        <w:jc w:val="both"/>
        <w:rPr>
          <w:rFonts w:ascii="Arial" w:hAnsi="Arial" w:cs="Arial"/>
          <w:sz w:val="22"/>
          <w:szCs w:val="22"/>
        </w:rPr>
      </w:pPr>
      <w:r w:rsidRPr="00B30522">
        <w:rPr>
          <w:rFonts w:ascii="Arial" w:hAnsi="Arial" w:cs="Arial"/>
          <w:sz w:val="22"/>
          <w:szCs w:val="22"/>
        </w:rPr>
        <w:t>The Contest begins</w:t>
      </w:r>
      <w:r w:rsidR="00EB3938">
        <w:rPr>
          <w:rFonts w:ascii="Arial" w:hAnsi="Arial" w:cs="Arial"/>
          <w:sz w:val="22"/>
          <w:szCs w:val="22"/>
        </w:rPr>
        <w:t xml:space="preserve"> and ends</w:t>
      </w:r>
      <w:r w:rsidRPr="00B30522">
        <w:rPr>
          <w:rFonts w:ascii="Arial" w:hAnsi="Arial" w:cs="Arial"/>
          <w:sz w:val="22"/>
          <w:szCs w:val="22"/>
        </w:rPr>
        <w:t xml:space="preserve"> </w:t>
      </w:r>
      <w:r w:rsidR="00EB3938">
        <w:rPr>
          <w:rFonts w:ascii="Arial" w:hAnsi="Arial" w:cs="Arial"/>
          <w:sz w:val="22"/>
          <w:szCs w:val="22"/>
        </w:rPr>
        <w:t xml:space="preserve">at the dates and times posted on </w:t>
      </w:r>
      <w:r w:rsidR="005110CF">
        <w:rPr>
          <w:rFonts w:ascii="Arial" w:hAnsi="Arial" w:cs="Arial"/>
          <w:sz w:val="22"/>
          <w:szCs w:val="22"/>
        </w:rPr>
        <w:t xml:space="preserve">the sign during the Contest and at </w:t>
      </w:r>
      <w:hyperlink r:id="rId10" w:history="1">
        <w:r w:rsidR="00D45BE2" w:rsidRPr="001D63FE">
          <w:rPr>
            <w:rStyle w:val="Hyperlink"/>
            <w:rFonts w:ascii="Arial" w:hAnsi="Arial" w:cs="Arial"/>
          </w:rPr>
          <w:t>https://shopinternationalmarketplace.com/events/international-market-place-let-s-play-the-game</w:t>
        </w:r>
      </w:hyperlink>
      <w:r w:rsidR="00EB3938">
        <w:rPr>
          <w:rFonts w:ascii="Arial" w:hAnsi="Arial" w:cs="Arial"/>
          <w:sz w:val="22"/>
          <w:szCs w:val="22"/>
        </w:rPr>
        <w:t xml:space="preserve"> </w:t>
      </w:r>
      <w:r w:rsidR="00CE3796">
        <w:rPr>
          <w:rFonts w:ascii="Arial" w:hAnsi="Arial" w:cs="Arial"/>
          <w:sz w:val="22"/>
          <w:szCs w:val="22"/>
        </w:rPr>
        <w:t>(“Contest Period”)</w:t>
      </w:r>
      <w:r w:rsidRPr="00B30522">
        <w:rPr>
          <w:rFonts w:ascii="Arial" w:hAnsi="Arial" w:cs="Arial"/>
          <w:sz w:val="22"/>
          <w:szCs w:val="22"/>
        </w:rPr>
        <w:t xml:space="preserve">. </w:t>
      </w:r>
      <w:r w:rsidR="008A1397">
        <w:rPr>
          <w:rFonts w:ascii="Arial" w:hAnsi="Arial" w:cs="Arial"/>
          <w:sz w:val="22"/>
          <w:szCs w:val="22"/>
        </w:rPr>
        <w:t xml:space="preserve"> </w:t>
      </w:r>
      <w:r w:rsidRPr="00B30522">
        <w:rPr>
          <w:rFonts w:ascii="Arial" w:hAnsi="Arial" w:cs="Arial"/>
          <w:sz w:val="22"/>
          <w:szCs w:val="22"/>
        </w:rPr>
        <w:t xml:space="preserve">All entries must be received during the </w:t>
      </w:r>
      <w:r w:rsidR="00CE3796">
        <w:rPr>
          <w:rFonts w:ascii="Arial" w:hAnsi="Arial" w:cs="Arial"/>
          <w:sz w:val="22"/>
          <w:szCs w:val="22"/>
        </w:rPr>
        <w:t xml:space="preserve">Contest Period </w:t>
      </w:r>
      <w:r w:rsidRPr="00B30522">
        <w:rPr>
          <w:rFonts w:ascii="Arial" w:hAnsi="Arial" w:cs="Arial"/>
          <w:sz w:val="22"/>
          <w:szCs w:val="22"/>
        </w:rPr>
        <w:t xml:space="preserve">to be eligible. </w:t>
      </w:r>
      <w:r w:rsidR="00490D35">
        <w:rPr>
          <w:rFonts w:ascii="Arial" w:hAnsi="Arial" w:cs="Arial"/>
          <w:sz w:val="22"/>
          <w:szCs w:val="22"/>
        </w:rPr>
        <w:t xml:space="preserve">(Past shows: </w:t>
      </w:r>
      <w:r w:rsidR="00EB268C">
        <w:rPr>
          <w:rFonts w:ascii="Arial" w:hAnsi="Arial" w:cs="Arial"/>
          <w:sz w:val="22"/>
          <w:szCs w:val="22"/>
        </w:rPr>
        <w:t>June 17, 3</w:t>
      </w:r>
      <w:r w:rsidR="00B112C9">
        <w:rPr>
          <w:rFonts w:ascii="Arial" w:hAnsi="Arial" w:cs="Arial"/>
          <w:sz w:val="22"/>
          <w:szCs w:val="22"/>
        </w:rPr>
        <w:t>:30-5pm)</w:t>
      </w:r>
    </w:p>
    <w:p w14:paraId="1B72F814" w14:textId="77777777" w:rsidR="00A81148" w:rsidRPr="00216731" w:rsidRDefault="004542F0" w:rsidP="00216731">
      <w:pPr>
        <w:numPr>
          <w:ilvl w:val="0"/>
          <w:numId w:val="1"/>
        </w:numPr>
        <w:tabs>
          <w:tab w:val="clear" w:pos="1080"/>
          <w:tab w:val="left" w:pos="720"/>
        </w:tabs>
        <w:spacing w:after="240"/>
        <w:ind w:left="806" w:hanging="806"/>
        <w:jc w:val="both"/>
        <w:rPr>
          <w:rFonts w:ascii="Arial" w:hAnsi="Arial"/>
          <w:sz w:val="22"/>
          <w:szCs w:val="22"/>
        </w:rPr>
      </w:pPr>
      <w:r w:rsidRPr="00216731">
        <w:rPr>
          <w:rFonts w:ascii="Arial" w:hAnsi="Arial"/>
          <w:sz w:val="22"/>
          <w:szCs w:val="22"/>
        </w:rPr>
        <w:t>To Enter:</w:t>
      </w:r>
    </w:p>
    <w:p w14:paraId="1CFA5F18" w14:textId="77777777" w:rsidR="00EB3938" w:rsidRDefault="001434DE" w:rsidP="004542F0">
      <w:pPr>
        <w:jc w:val="both"/>
        <w:rPr>
          <w:rFonts w:ascii="Arial" w:hAnsi="Arial" w:cs="Arial"/>
          <w:sz w:val="22"/>
          <w:szCs w:val="22"/>
        </w:rPr>
      </w:pPr>
      <w:r>
        <w:rPr>
          <w:rFonts w:ascii="Arial" w:hAnsi="Arial" w:cs="Arial"/>
          <w:sz w:val="22"/>
          <w:szCs w:val="22"/>
        </w:rPr>
        <w:t>Entrants must sign a waiver and Partner will place their name in the entry box</w:t>
      </w:r>
      <w:r w:rsidR="00EB3938">
        <w:rPr>
          <w:rFonts w:ascii="Arial" w:hAnsi="Arial" w:cs="Arial"/>
          <w:sz w:val="22"/>
          <w:szCs w:val="22"/>
        </w:rPr>
        <w:t xml:space="preserve">. Partner will draw 2 names from the entry box to compete in a game. Entrants must compete against </w:t>
      </w:r>
    </w:p>
    <w:p w14:paraId="5475890B" w14:textId="540F9424" w:rsidR="00EB3938" w:rsidRDefault="00EB3938" w:rsidP="004542F0">
      <w:pPr>
        <w:jc w:val="both"/>
        <w:rPr>
          <w:rFonts w:ascii="Arial" w:hAnsi="Arial" w:cs="Arial"/>
          <w:sz w:val="22"/>
          <w:szCs w:val="22"/>
        </w:rPr>
      </w:pPr>
      <w:r>
        <w:rPr>
          <w:rFonts w:ascii="Arial" w:hAnsi="Arial" w:cs="Arial"/>
          <w:sz w:val="22"/>
          <w:szCs w:val="22"/>
        </w:rPr>
        <w:t xml:space="preserve">Entrants must play the game per the rules </w:t>
      </w:r>
      <w:r w:rsidR="001413A6" w:rsidRPr="001413A6">
        <w:rPr>
          <w:rFonts w:ascii="Arial" w:hAnsi="Arial" w:cs="Arial"/>
          <w:sz w:val="22"/>
          <w:szCs w:val="22"/>
        </w:rPr>
        <w:t xml:space="preserve">(“Game Rules”) </w:t>
      </w:r>
      <w:r>
        <w:rPr>
          <w:rFonts w:ascii="Arial" w:hAnsi="Arial" w:cs="Arial"/>
          <w:sz w:val="22"/>
          <w:szCs w:val="22"/>
        </w:rPr>
        <w:t xml:space="preserve">described by Partner. The winner of the game will receive a Prize. Should the Entrant not want to play the game, another name will be drawn from the entry box. </w:t>
      </w:r>
    </w:p>
    <w:p w14:paraId="28758F16" w14:textId="4E9C64A8" w:rsidR="00EB3938" w:rsidRDefault="00EB3938" w:rsidP="004542F0">
      <w:pPr>
        <w:jc w:val="both"/>
        <w:rPr>
          <w:rFonts w:ascii="Arial" w:hAnsi="Arial" w:cs="Arial"/>
          <w:sz w:val="22"/>
          <w:szCs w:val="22"/>
        </w:rPr>
      </w:pPr>
    </w:p>
    <w:p w14:paraId="1B72F816" w14:textId="7212A1FC" w:rsidR="004542F0" w:rsidRDefault="004542F0" w:rsidP="004542F0">
      <w:pPr>
        <w:jc w:val="both"/>
        <w:rPr>
          <w:rFonts w:ascii="Arial" w:hAnsi="Arial" w:cs="Arial"/>
          <w:sz w:val="22"/>
          <w:szCs w:val="22"/>
        </w:rPr>
      </w:pPr>
      <w:r w:rsidRPr="00B30522">
        <w:rPr>
          <w:rFonts w:ascii="Arial" w:hAnsi="Arial" w:cs="Arial"/>
          <w:sz w:val="22"/>
          <w:szCs w:val="22"/>
        </w:rPr>
        <w:t>Entrants agree to be bound by all Contest Rules</w:t>
      </w:r>
      <w:r w:rsidR="00971B4C">
        <w:rPr>
          <w:rFonts w:ascii="Arial" w:hAnsi="Arial" w:cs="Arial"/>
          <w:sz w:val="22"/>
          <w:szCs w:val="22"/>
        </w:rPr>
        <w:t>.</w:t>
      </w:r>
      <w:r w:rsidR="00AD3BB6">
        <w:rPr>
          <w:rFonts w:ascii="Arial" w:hAnsi="Arial" w:cs="Arial"/>
          <w:sz w:val="22"/>
          <w:szCs w:val="22"/>
        </w:rPr>
        <w:t xml:space="preserve"> </w:t>
      </w:r>
      <w:r w:rsidR="00AD3BB6" w:rsidRPr="00AD3BB6">
        <w:rPr>
          <w:rFonts w:ascii="Arial" w:hAnsi="Arial" w:cs="Arial"/>
          <w:sz w:val="22"/>
          <w:szCs w:val="22"/>
        </w:rPr>
        <w:t>Center and Partner are not responsible for Entrant’s misunderstanding or misinterpretation of Game or Contest Rules. Should there be any confusion, Partner, and only the Partner, can determine the winner.</w:t>
      </w:r>
    </w:p>
    <w:p w14:paraId="1B72F817" w14:textId="77777777" w:rsidR="00971B4C" w:rsidRPr="00B30522" w:rsidRDefault="00971B4C" w:rsidP="004542F0">
      <w:pPr>
        <w:jc w:val="both"/>
        <w:rPr>
          <w:rFonts w:ascii="Arial" w:hAnsi="Arial" w:cs="Arial"/>
          <w:sz w:val="22"/>
          <w:szCs w:val="22"/>
        </w:rPr>
      </w:pPr>
    </w:p>
    <w:p w14:paraId="1B72F818" w14:textId="77777777" w:rsidR="004542F0" w:rsidRPr="00216731" w:rsidRDefault="004542F0" w:rsidP="0049453F">
      <w:pPr>
        <w:numPr>
          <w:ilvl w:val="0"/>
          <w:numId w:val="1"/>
        </w:numPr>
        <w:tabs>
          <w:tab w:val="clear" w:pos="1080"/>
          <w:tab w:val="left" w:pos="720"/>
        </w:tabs>
        <w:spacing w:after="240"/>
        <w:ind w:left="720" w:hanging="720"/>
        <w:jc w:val="both"/>
        <w:rPr>
          <w:rFonts w:ascii="Arial" w:hAnsi="Arial"/>
          <w:sz w:val="22"/>
          <w:szCs w:val="22"/>
        </w:rPr>
      </w:pPr>
      <w:r w:rsidRPr="00216731">
        <w:rPr>
          <w:rFonts w:ascii="Arial" w:hAnsi="Arial"/>
          <w:sz w:val="22"/>
          <w:szCs w:val="22"/>
        </w:rPr>
        <w:t>Prize:</w:t>
      </w:r>
    </w:p>
    <w:p w14:paraId="1B72F819" w14:textId="24D82001" w:rsidR="004542F0" w:rsidRPr="005110CF" w:rsidRDefault="001434DE" w:rsidP="00216731">
      <w:pPr>
        <w:spacing w:after="240"/>
        <w:jc w:val="both"/>
        <w:rPr>
          <w:rFonts w:ascii="Arial" w:hAnsi="Arial" w:cs="Arial"/>
          <w:bCs/>
          <w:sz w:val="22"/>
          <w:szCs w:val="22"/>
        </w:rPr>
      </w:pPr>
      <w:r w:rsidRPr="005110CF">
        <w:rPr>
          <w:rFonts w:ascii="Arial" w:hAnsi="Arial" w:cs="Arial"/>
          <w:bCs/>
          <w:sz w:val="22"/>
          <w:szCs w:val="22"/>
        </w:rPr>
        <w:t>Gift card provided by Owner.</w:t>
      </w:r>
      <w:r w:rsidR="00EB3938">
        <w:rPr>
          <w:rFonts w:ascii="Arial" w:hAnsi="Arial" w:cs="Arial"/>
          <w:bCs/>
          <w:sz w:val="22"/>
          <w:szCs w:val="22"/>
        </w:rPr>
        <w:t xml:space="preserve"> The legal guardian or parent of a minor would need to accept the gift.</w:t>
      </w:r>
    </w:p>
    <w:p w14:paraId="1B72F81A" w14:textId="4F44953A" w:rsidR="004542F0" w:rsidRPr="00B30522" w:rsidRDefault="004542F0" w:rsidP="00216731">
      <w:pPr>
        <w:spacing w:after="240"/>
        <w:jc w:val="both"/>
        <w:rPr>
          <w:rFonts w:ascii="Arial" w:hAnsi="Arial"/>
          <w:sz w:val="22"/>
          <w:szCs w:val="22"/>
        </w:rPr>
      </w:pPr>
      <w:r w:rsidRPr="00971B4C">
        <w:rPr>
          <w:rFonts w:ascii="Arial" w:hAnsi="Arial"/>
          <w:sz w:val="22"/>
          <w:szCs w:val="22"/>
        </w:rPr>
        <w:t xml:space="preserve">Winner(s) </w:t>
      </w:r>
      <w:proofErr w:type="gramStart"/>
      <w:r w:rsidRPr="00971B4C">
        <w:rPr>
          <w:rFonts w:ascii="Arial" w:hAnsi="Arial"/>
          <w:sz w:val="22"/>
          <w:szCs w:val="22"/>
        </w:rPr>
        <w:t>need</w:t>
      </w:r>
      <w:proofErr w:type="gramEnd"/>
      <w:r w:rsidRPr="00971B4C">
        <w:rPr>
          <w:rFonts w:ascii="Arial" w:hAnsi="Arial"/>
          <w:sz w:val="22"/>
          <w:szCs w:val="22"/>
        </w:rPr>
        <w:t xml:space="preserve"> </w:t>
      </w:r>
      <w:r w:rsidR="001434DE">
        <w:rPr>
          <w:rFonts w:ascii="Arial" w:hAnsi="Arial"/>
          <w:sz w:val="22"/>
          <w:szCs w:val="22"/>
        </w:rPr>
        <w:t xml:space="preserve">to </w:t>
      </w:r>
      <w:r w:rsidRPr="00971B4C">
        <w:rPr>
          <w:rFonts w:ascii="Arial" w:hAnsi="Arial"/>
          <w:sz w:val="22"/>
          <w:szCs w:val="22"/>
        </w:rPr>
        <w:t>be present to win</w:t>
      </w:r>
      <w:r w:rsidR="00EB3938">
        <w:rPr>
          <w:rFonts w:ascii="Arial" w:hAnsi="Arial"/>
          <w:sz w:val="22"/>
          <w:szCs w:val="22"/>
        </w:rPr>
        <w:t xml:space="preserve">, play the game </w:t>
      </w:r>
      <w:r w:rsidRPr="00971B4C">
        <w:rPr>
          <w:rFonts w:ascii="Arial" w:hAnsi="Arial"/>
          <w:sz w:val="22"/>
          <w:szCs w:val="22"/>
        </w:rPr>
        <w:t xml:space="preserve">and will be notified </w:t>
      </w:r>
      <w:r w:rsidR="001434DE">
        <w:rPr>
          <w:rFonts w:ascii="Arial" w:hAnsi="Arial"/>
          <w:sz w:val="22"/>
          <w:szCs w:val="22"/>
        </w:rPr>
        <w:t>in person.</w:t>
      </w:r>
      <w:r w:rsidRPr="00971B4C">
        <w:rPr>
          <w:rFonts w:ascii="Arial" w:hAnsi="Arial"/>
          <w:sz w:val="22"/>
          <w:szCs w:val="22"/>
        </w:rPr>
        <w:t xml:space="preserve"> Prizes must be claimed no later than </w:t>
      </w:r>
      <w:r w:rsidR="001434DE">
        <w:rPr>
          <w:rFonts w:ascii="Arial" w:hAnsi="Arial"/>
          <w:sz w:val="22"/>
          <w:szCs w:val="22"/>
        </w:rPr>
        <w:t xml:space="preserve">15 days then the prize is forfeited. </w:t>
      </w:r>
      <w:r w:rsidR="00B60B6D" w:rsidRPr="00B60B6D">
        <w:rPr>
          <w:rFonts w:ascii="Arial" w:hAnsi="Arial"/>
          <w:sz w:val="22"/>
          <w:szCs w:val="22"/>
        </w:rPr>
        <w:t xml:space="preserve">Winners will be responsible for all local, </w:t>
      </w:r>
      <w:proofErr w:type="gramStart"/>
      <w:r w:rsidR="00B60B6D" w:rsidRPr="00B60B6D">
        <w:rPr>
          <w:rFonts w:ascii="Arial" w:hAnsi="Arial"/>
          <w:sz w:val="22"/>
          <w:szCs w:val="22"/>
        </w:rPr>
        <w:t>state</w:t>
      </w:r>
      <w:proofErr w:type="gramEnd"/>
      <w:r w:rsidR="00B60B6D" w:rsidRPr="00B60B6D">
        <w:rPr>
          <w:rFonts w:ascii="Arial" w:hAnsi="Arial"/>
          <w:sz w:val="22"/>
          <w:szCs w:val="22"/>
        </w:rPr>
        <w:t xml:space="preserve"> or federal income taxes associated with winning.</w:t>
      </w:r>
      <w:r w:rsidR="00B60B6D">
        <w:rPr>
          <w:rFonts w:ascii="Arial" w:hAnsi="Arial"/>
        </w:rPr>
        <w:t xml:space="preserve">  </w:t>
      </w:r>
      <w:r w:rsidRPr="00B30522">
        <w:rPr>
          <w:rFonts w:ascii="Arial" w:hAnsi="Arial"/>
          <w:sz w:val="22"/>
          <w:szCs w:val="22"/>
        </w:rPr>
        <w:t xml:space="preserve">Prizes are non-transferable and may not be given, </w:t>
      </w:r>
      <w:proofErr w:type="gramStart"/>
      <w:r w:rsidRPr="00B30522">
        <w:rPr>
          <w:rFonts w:ascii="Arial" w:hAnsi="Arial"/>
          <w:sz w:val="22"/>
          <w:szCs w:val="22"/>
        </w:rPr>
        <w:t>bartered</w:t>
      </w:r>
      <w:proofErr w:type="gramEnd"/>
      <w:r w:rsidRPr="00B30522">
        <w:rPr>
          <w:rFonts w:ascii="Arial" w:hAnsi="Arial"/>
          <w:sz w:val="22"/>
          <w:szCs w:val="22"/>
        </w:rPr>
        <w:t xml:space="preserve"> or sold.  There are no cash o</w:t>
      </w:r>
      <w:r w:rsidR="008067B3">
        <w:rPr>
          <w:rFonts w:ascii="Arial" w:hAnsi="Arial"/>
          <w:sz w:val="22"/>
          <w:szCs w:val="22"/>
        </w:rPr>
        <w:t xml:space="preserve">r prize substitutes.  The </w:t>
      </w:r>
      <w:r w:rsidR="00CE3796">
        <w:rPr>
          <w:rFonts w:ascii="Arial" w:hAnsi="Arial"/>
          <w:sz w:val="22"/>
          <w:szCs w:val="22"/>
        </w:rPr>
        <w:t xml:space="preserve">Center </w:t>
      </w:r>
      <w:r w:rsidRPr="00B30522">
        <w:rPr>
          <w:rFonts w:ascii="Arial" w:hAnsi="Arial"/>
          <w:sz w:val="22"/>
          <w:szCs w:val="22"/>
        </w:rPr>
        <w:t>reserves the right to substitute prizes of equal or greater value.</w:t>
      </w:r>
    </w:p>
    <w:p w14:paraId="1B72F81B" w14:textId="77777777" w:rsidR="004542F0" w:rsidRPr="00B30522" w:rsidRDefault="004542F0" w:rsidP="0049453F">
      <w:pPr>
        <w:numPr>
          <w:ilvl w:val="0"/>
          <w:numId w:val="1"/>
        </w:numPr>
        <w:tabs>
          <w:tab w:val="clear" w:pos="1080"/>
          <w:tab w:val="left" w:pos="720"/>
        </w:tabs>
        <w:spacing w:after="240"/>
        <w:ind w:left="720" w:hanging="720"/>
        <w:jc w:val="both"/>
        <w:rPr>
          <w:rFonts w:ascii="Arial" w:hAnsi="Arial"/>
          <w:sz w:val="22"/>
          <w:szCs w:val="22"/>
        </w:rPr>
      </w:pPr>
      <w:r w:rsidRPr="00B30522">
        <w:rPr>
          <w:rFonts w:ascii="Arial" w:hAnsi="Arial"/>
          <w:sz w:val="22"/>
          <w:szCs w:val="22"/>
        </w:rPr>
        <w:t>Limitation of Liability:</w:t>
      </w:r>
    </w:p>
    <w:p w14:paraId="1B72F81C" w14:textId="77777777" w:rsidR="004542F0" w:rsidRPr="00B30522" w:rsidRDefault="004542F0" w:rsidP="00216731">
      <w:pPr>
        <w:spacing w:after="240"/>
        <w:jc w:val="both"/>
        <w:rPr>
          <w:rFonts w:ascii="Arial" w:hAnsi="Arial" w:cs="Arial"/>
          <w:color w:val="000000"/>
          <w:sz w:val="22"/>
          <w:szCs w:val="22"/>
        </w:rPr>
      </w:pPr>
      <w:r w:rsidRPr="00B30522">
        <w:rPr>
          <w:rFonts w:ascii="Arial" w:hAnsi="Arial"/>
          <w:sz w:val="22"/>
          <w:szCs w:val="22"/>
        </w:rPr>
        <w:t xml:space="preserve">By entering Contest, entrant agrees to be bound by these rules and that the decision of the winner is final.  </w:t>
      </w:r>
      <w:r w:rsidRPr="00EE189D">
        <w:rPr>
          <w:rFonts w:ascii="Arial" w:hAnsi="Arial" w:cs="Arial"/>
          <w:color w:val="000000"/>
          <w:sz w:val="22"/>
          <w:szCs w:val="22"/>
        </w:rPr>
        <w:t>Center</w:t>
      </w:r>
      <w:r w:rsidR="00CE3796" w:rsidRPr="00EE189D">
        <w:rPr>
          <w:rFonts w:ascii="Arial" w:hAnsi="Arial" w:cs="Arial"/>
          <w:color w:val="000000"/>
          <w:sz w:val="22"/>
          <w:szCs w:val="22"/>
        </w:rPr>
        <w:t xml:space="preserve"> </w:t>
      </w:r>
      <w:r w:rsidR="00EE189D" w:rsidRPr="00EE189D">
        <w:rPr>
          <w:rFonts w:ascii="Arial" w:hAnsi="Arial" w:cs="Arial"/>
          <w:color w:val="000000"/>
          <w:sz w:val="22"/>
          <w:szCs w:val="22"/>
        </w:rPr>
        <w:t xml:space="preserve">will conduct the </w:t>
      </w:r>
      <w:r w:rsidR="00EE189D">
        <w:rPr>
          <w:rFonts w:ascii="Arial" w:hAnsi="Arial" w:cs="Arial"/>
          <w:color w:val="000000"/>
          <w:sz w:val="22"/>
          <w:szCs w:val="22"/>
        </w:rPr>
        <w:t>Contest</w:t>
      </w:r>
      <w:r w:rsidR="00EE189D" w:rsidRPr="00EE189D">
        <w:rPr>
          <w:rFonts w:ascii="Arial" w:hAnsi="Arial" w:cs="Arial"/>
          <w:color w:val="000000"/>
          <w:sz w:val="22"/>
          <w:szCs w:val="22"/>
        </w:rPr>
        <w:t xml:space="preserve"> substantially as described in these </w:t>
      </w:r>
      <w:r w:rsidR="00EE189D" w:rsidRPr="00EE189D">
        <w:rPr>
          <w:rFonts w:ascii="Arial" w:hAnsi="Arial" w:cs="Arial"/>
          <w:color w:val="000000"/>
          <w:sz w:val="22"/>
          <w:szCs w:val="22"/>
        </w:rPr>
        <w:lastRenderedPageBreak/>
        <w:t>rules. However, Center</w:t>
      </w:r>
      <w:r w:rsidR="00EE189D" w:rsidRPr="005F7E78">
        <w:rPr>
          <w:rFonts w:ascii="Arial" w:hAnsi="Arial" w:cs="Arial"/>
          <w:color w:val="000000"/>
        </w:rPr>
        <w:t xml:space="preserve"> </w:t>
      </w:r>
      <w:r w:rsidRPr="00B30522">
        <w:rPr>
          <w:rFonts w:ascii="Arial" w:hAnsi="Arial" w:cs="Arial"/>
          <w:color w:val="000000"/>
          <w:sz w:val="22"/>
          <w:szCs w:val="22"/>
        </w:rPr>
        <w:t xml:space="preserve">shall retain the right to abbreviate, extend, modify, or cancel the </w:t>
      </w:r>
      <w:r w:rsidR="00CE3796">
        <w:rPr>
          <w:rFonts w:ascii="Arial" w:hAnsi="Arial" w:cs="Arial"/>
          <w:color w:val="000000"/>
          <w:sz w:val="22"/>
          <w:szCs w:val="22"/>
        </w:rPr>
        <w:t>Contest</w:t>
      </w:r>
      <w:r w:rsidRPr="00B30522">
        <w:rPr>
          <w:rFonts w:ascii="Arial" w:hAnsi="Arial" w:cs="Arial"/>
          <w:color w:val="000000"/>
          <w:sz w:val="22"/>
          <w:szCs w:val="22"/>
        </w:rPr>
        <w:t xml:space="preserve"> without any further obligation due to events beyond its control.  </w:t>
      </w:r>
    </w:p>
    <w:p w14:paraId="1B72F81D" w14:textId="77777777" w:rsidR="004542F0" w:rsidRPr="00B30522" w:rsidRDefault="004542F0" w:rsidP="00216731">
      <w:pPr>
        <w:spacing w:after="240"/>
        <w:jc w:val="both"/>
        <w:rPr>
          <w:rFonts w:ascii="Arial" w:hAnsi="Arial" w:cs="Arial"/>
          <w:color w:val="000000"/>
          <w:sz w:val="22"/>
          <w:szCs w:val="22"/>
        </w:rPr>
      </w:pPr>
      <w:r w:rsidRPr="00B30522">
        <w:rPr>
          <w:rFonts w:ascii="Arial" w:hAnsi="Arial"/>
          <w:sz w:val="22"/>
          <w:szCs w:val="22"/>
        </w:rPr>
        <w:t>Center</w:t>
      </w:r>
      <w:r w:rsidR="008067B3">
        <w:rPr>
          <w:rFonts w:ascii="Arial" w:hAnsi="Arial"/>
          <w:b/>
          <w:sz w:val="22"/>
          <w:szCs w:val="22"/>
        </w:rPr>
        <w:t xml:space="preserve"> </w:t>
      </w:r>
      <w:r w:rsidRPr="00B30522">
        <w:rPr>
          <w:rFonts w:ascii="Arial" w:hAnsi="Arial"/>
          <w:sz w:val="22"/>
          <w:szCs w:val="22"/>
        </w:rPr>
        <w:t xml:space="preserve">is </w:t>
      </w:r>
      <w:r w:rsidRPr="00B30522">
        <w:rPr>
          <w:rFonts w:ascii="Arial" w:hAnsi="Arial" w:cs="Arial"/>
          <w:color w:val="000000"/>
          <w:sz w:val="22"/>
          <w:szCs w:val="22"/>
        </w:rPr>
        <w:t xml:space="preserve">not responsible for incorrect or inaccurate transcription of entry information, or for any human or printing error, technical malfunctions, lost/delayed data transmission, omission, interruption, deletion, defect, line failures of any telephone network, computer equipment, software, inability to access any online service or web site, inability to submit the online enrollment form, or any other error or malfunction, or any injury or damage to entrant’s or any other person’s computer related to or resulting from participation or downloading any materials in this </w:t>
      </w:r>
      <w:r w:rsidR="00640A66">
        <w:rPr>
          <w:rFonts w:ascii="Arial" w:hAnsi="Arial" w:cs="Arial"/>
          <w:color w:val="000000"/>
          <w:sz w:val="22"/>
          <w:szCs w:val="22"/>
        </w:rPr>
        <w:t>Contest</w:t>
      </w:r>
      <w:r w:rsidRPr="00B30522">
        <w:rPr>
          <w:rFonts w:ascii="Arial" w:hAnsi="Arial" w:cs="Arial"/>
          <w:color w:val="000000"/>
          <w:sz w:val="22"/>
          <w:szCs w:val="22"/>
        </w:rPr>
        <w:t xml:space="preserve">, or for late, lost, stolen, illegible or misdirected entries. Entry materials that have been tampered with or altered are void. If, in the Center’s opinion there is any suspected or actual evidence of electronic or non-electronic tampering with any portion of this </w:t>
      </w:r>
      <w:r w:rsidR="00640A66">
        <w:rPr>
          <w:rFonts w:ascii="Arial" w:hAnsi="Arial" w:cs="Arial"/>
          <w:color w:val="000000"/>
          <w:sz w:val="22"/>
          <w:szCs w:val="22"/>
        </w:rPr>
        <w:t>Contest</w:t>
      </w:r>
      <w:r w:rsidRPr="00B30522">
        <w:rPr>
          <w:rFonts w:ascii="Arial" w:hAnsi="Arial" w:cs="Arial"/>
          <w:color w:val="000000"/>
          <w:sz w:val="22"/>
          <w:szCs w:val="22"/>
        </w:rPr>
        <w:t xml:space="preserve">, or if technical difficulties compromise the integrity of the </w:t>
      </w:r>
      <w:r w:rsidR="00640A66">
        <w:rPr>
          <w:rFonts w:ascii="Arial" w:hAnsi="Arial" w:cs="Arial"/>
          <w:color w:val="000000"/>
          <w:sz w:val="22"/>
          <w:szCs w:val="22"/>
        </w:rPr>
        <w:t>Contest</w:t>
      </w:r>
      <w:r w:rsidRPr="00B30522">
        <w:rPr>
          <w:rFonts w:ascii="Arial" w:hAnsi="Arial" w:cs="Arial"/>
          <w:color w:val="000000"/>
          <w:sz w:val="22"/>
          <w:szCs w:val="22"/>
        </w:rPr>
        <w:t xml:space="preserve">, Center reserves the right to void any entries at issue and/or to suspend, modify or cancel or terminate this </w:t>
      </w:r>
      <w:r w:rsidR="00640A66">
        <w:rPr>
          <w:rFonts w:ascii="Arial" w:hAnsi="Arial" w:cs="Arial"/>
          <w:color w:val="000000"/>
          <w:sz w:val="22"/>
          <w:szCs w:val="22"/>
        </w:rPr>
        <w:t>Contest</w:t>
      </w:r>
      <w:r w:rsidRPr="00B30522">
        <w:rPr>
          <w:rFonts w:ascii="Arial" w:hAnsi="Arial" w:cs="Arial"/>
          <w:color w:val="000000"/>
          <w:sz w:val="22"/>
          <w:szCs w:val="22"/>
        </w:rPr>
        <w:t xml:space="preserve">, in whole or in part, at any time without notice and award the prizes in a random drawing from among all non-suspect eligible entries received as of the termination date.  </w:t>
      </w:r>
    </w:p>
    <w:p w14:paraId="1B72F81E" w14:textId="577F1093" w:rsidR="004542F0" w:rsidRPr="00B30522" w:rsidRDefault="004542F0" w:rsidP="00216731">
      <w:pPr>
        <w:spacing w:after="240"/>
        <w:jc w:val="both"/>
        <w:rPr>
          <w:rFonts w:ascii="Arial" w:hAnsi="Arial"/>
          <w:sz w:val="22"/>
          <w:szCs w:val="22"/>
        </w:rPr>
      </w:pPr>
      <w:r w:rsidRPr="00B30522">
        <w:rPr>
          <w:rFonts w:ascii="Arial" w:hAnsi="Arial" w:cs="Arial"/>
          <w:color w:val="000000"/>
          <w:sz w:val="22"/>
          <w:szCs w:val="22"/>
        </w:rPr>
        <w:t>Entrants</w:t>
      </w:r>
      <w:r w:rsidRPr="00B30522">
        <w:rPr>
          <w:rFonts w:ascii="Arial" w:hAnsi="Arial"/>
          <w:sz w:val="22"/>
          <w:szCs w:val="22"/>
        </w:rPr>
        <w:t xml:space="preserve"> agree to release, </w:t>
      </w:r>
      <w:proofErr w:type="gramStart"/>
      <w:r w:rsidRPr="00B30522">
        <w:rPr>
          <w:rFonts w:ascii="Arial" w:hAnsi="Arial"/>
          <w:sz w:val="22"/>
          <w:szCs w:val="22"/>
        </w:rPr>
        <w:t>discharge</w:t>
      </w:r>
      <w:proofErr w:type="gramEnd"/>
      <w:r w:rsidRPr="00B30522">
        <w:rPr>
          <w:rFonts w:ascii="Arial" w:hAnsi="Arial"/>
          <w:sz w:val="22"/>
          <w:szCs w:val="22"/>
        </w:rPr>
        <w:t xml:space="preserve"> and save harmless the </w:t>
      </w:r>
      <w:r w:rsidR="00EB3938">
        <w:rPr>
          <w:rFonts w:ascii="Arial" w:hAnsi="Arial"/>
          <w:sz w:val="22"/>
          <w:szCs w:val="22"/>
        </w:rPr>
        <w:t xml:space="preserve">Partner and </w:t>
      </w:r>
      <w:r w:rsidRPr="00B30522">
        <w:rPr>
          <w:rFonts w:ascii="Arial" w:hAnsi="Arial"/>
          <w:sz w:val="22"/>
          <w:szCs w:val="22"/>
        </w:rPr>
        <w:t xml:space="preserve">owners of Center and The Taubman Company LLC, their officers, directors, employees, subsidiaries and affiliates from and against any and all injuries, liability, losses and damages of any kind resulting from entrant’s participation in this </w:t>
      </w:r>
      <w:r w:rsidR="00640A66">
        <w:rPr>
          <w:rFonts w:ascii="Arial" w:hAnsi="Arial"/>
          <w:sz w:val="22"/>
          <w:szCs w:val="22"/>
        </w:rPr>
        <w:t>Contest</w:t>
      </w:r>
      <w:r w:rsidRPr="00B30522">
        <w:rPr>
          <w:rFonts w:ascii="Arial" w:hAnsi="Arial"/>
          <w:sz w:val="22"/>
          <w:szCs w:val="22"/>
        </w:rPr>
        <w:t xml:space="preserve"> and/or entrant’s acceptance, use, misuse or possession of any prize, or lost or misdirected prizes. Winner(s) will be responsible for all local, </w:t>
      </w:r>
      <w:proofErr w:type="gramStart"/>
      <w:r w:rsidRPr="00B30522">
        <w:rPr>
          <w:rFonts w:ascii="Arial" w:hAnsi="Arial"/>
          <w:sz w:val="22"/>
          <w:szCs w:val="22"/>
        </w:rPr>
        <w:t>state</w:t>
      </w:r>
      <w:proofErr w:type="gramEnd"/>
      <w:r w:rsidRPr="00B30522">
        <w:rPr>
          <w:rFonts w:ascii="Arial" w:hAnsi="Arial"/>
          <w:sz w:val="22"/>
          <w:szCs w:val="22"/>
        </w:rPr>
        <w:t xml:space="preserve"> and federal income taxes associated with winning the prize(s).  </w:t>
      </w:r>
    </w:p>
    <w:p w14:paraId="1B72F81F" w14:textId="77777777" w:rsidR="004542F0" w:rsidRPr="00B30522" w:rsidRDefault="004542F0" w:rsidP="0049453F">
      <w:pPr>
        <w:numPr>
          <w:ilvl w:val="0"/>
          <w:numId w:val="1"/>
        </w:numPr>
        <w:tabs>
          <w:tab w:val="clear" w:pos="1080"/>
          <w:tab w:val="left" w:pos="720"/>
        </w:tabs>
        <w:spacing w:after="240"/>
        <w:ind w:left="720" w:hanging="720"/>
        <w:jc w:val="both"/>
        <w:rPr>
          <w:rFonts w:ascii="Arial" w:hAnsi="Arial"/>
          <w:sz w:val="22"/>
          <w:szCs w:val="22"/>
        </w:rPr>
      </w:pPr>
      <w:r w:rsidRPr="00B30522">
        <w:rPr>
          <w:rFonts w:ascii="Arial" w:hAnsi="Arial"/>
          <w:sz w:val="22"/>
          <w:szCs w:val="22"/>
        </w:rPr>
        <w:t>General:</w:t>
      </w:r>
    </w:p>
    <w:p w14:paraId="1B72F820" w14:textId="77777777" w:rsidR="004542F0" w:rsidRPr="00B30522" w:rsidRDefault="004542F0" w:rsidP="00216731">
      <w:pPr>
        <w:spacing w:after="240"/>
        <w:jc w:val="both"/>
        <w:rPr>
          <w:rFonts w:ascii="Arial" w:hAnsi="Arial"/>
          <w:sz w:val="22"/>
          <w:szCs w:val="22"/>
        </w:rPr>
      </w:pPr>
      <w:r w:rsidRPr="00B30522">
        <w:rPr>
          <w:rFonts w:ascii="Arial" w:hAnsi="Arial"/>
          <w:sz w:val="22"/>
          <w:szCs w:val="22"/>
        </w:rPr>
        <w:t xml:space="preserve">Winner's entry and acceptance of the prize constitutes permission for Center and its affiliates to use his/her name, </w:t>
      </w:r>
      <w:proofErr w:type="gramStart"/>
      <w:r w:rsidRPr="00B30522">
        <w:rPr>
          <w:rFonts w:ascii="Arial" w:hAnsi="Arial"/>
          <w:sz w:val="22"/>
          <w:szCs w:val="22"/>
        </w:rPr>
        <w:t>photograph</w:t>
      </w:r>
      <w:proofErr w:type="gramEnd"/>
      <w:r w:rsidRPr="00B30522">
        <w:rPr>
          <w:rFonts w:ascii="Arial" w:hAnsi="Arial"/>
          <w:sz w:val="22"/>
          <w:szCs w:val="22"/>
        </w:rPr>
        <w:t xml:space="preserve"> and likeness for purposes of advertising and promotion without compensation.</w:t>
      </w:r>
    </w:p>
    <w:p w14:paraId="1B72F821" w14:textId="77777777" w:rsidR="00A120CE" w:rsidRPr="00B30522" w:rsidRDefault="00A120CE" w:rsidP="00216731">
      <w:pPr>
        <w:spacing w:after="240"/>
        <w:jc w:val="both"/>
        <w:rPr>
          <w:rFonts w:ascii="Arial" w:hAnsi="Arial"/>
          <w:sz w:val="22"/>
          <w:szCs w:val="22"/>
        </w:rPr>
      </w:pPr>
      <w:r w:rsidRPr="00B30522">
        <w:rPr>
          <w:rFonts w:ascii="Arial" w:hAnsi="Arial"/>
          <w:sz w:val="22"/>
          <w:szCs w:val="22"/>
        </w:rPr>
        <w:t>The winner agrees that the</w:t>
      </w:r>
      <w:r w:rsidR="0029375F">
        <w:rPr>
          <w:rFonts w:ascii="Arial" w:hAnsi="Arial"/>
          <w:sz w:val="22"/>
          <w:szCs w:val="22"/>
        </w:rPr>
        <w:t xml:space="preserve"> </w:t>
      </w:r>
      <w:r w:rsidRPr="00B30522">
        <w:rPr>
          <w:rFonts w:ascii="Arial" w:hAnsi="Arial"/>
          <w:sz w:val="22"/>
          <w:szCs w:val="22"/>
        </w:rPr>
        <w:t>Center, The Taubman Company LLC</w:t>
      </w:r>
      <w:r w:rsidR="00CE3796">
        <w:rPr>
          <w:rFonts w:ascii="Arial" w:hAnsi="Arial"/>
          <w:sz w:val="22"/>
          <w:szCs w:val="22"/>
        </w:rPr>
        <w:t>,</w:t>
      </w:r>
      <w:r w:rsidRPr="00B30522">
        <w:rPr>
          <w:rFonts w:ascii="Arial" w:hAnsi="Arial"/>
          <w:sz w:val="22"/>
          <w:szCs w:val="22"/>
        </w:rPr>
        <w:t xml:space="preserve"> as Managing Agent</w:t>
      </w:r>
      <w:r w:rsidR="00CE3796">
        <w:rPr>
          <w:rFonts w:ascii="Arial" w:hAnsi="Arial"/>
          <w:sz w:val="22"/>
          <w:szCs w:val="22"/>
        </w:rPr>
        <w:t>,</w:t>
      </w:r>
      <w:r w:rsidRPr="00B30522">
        <w:rPr>
          <w:rFonts w:ascii="Arial" w:hAnsi="Arial"/>
          <w:sz w:val="22"/>
          <w:szCs w:val="22"/>
        </w:rPr>
        <w:t xml:space="preserve"> and their employees, immediate families, parents, affiliates, </w:t>
      </w:r>
      <w:proofErr w:type="gramStart"/>
      <w:r w:rsidRPr="00B30522">
        <w:rPr>
          <w:rFonts w:ascii="Arial" w:hAnsi="Arial"/>
          <w:sz w:val="22"/>
          <w:szCs w:val="22"/>
        </w:rPr>
        <w:t>subsidiaries</w:t>
      </w:r>
      <w:proofErr w:type="gramEnd"/>
      <w:r w:rsidRPr="00B30522">
        <w:rPr>
          <w:rFonts w:ascii="Arial" w:hAnsi="Arial"/>
          <w:sz w:val="22"/>
          <w:szCs w:val="22"/>
        </w:rPr>
        <w:t xml:space="preserve"> or agencies shall not be liable for damages, losses, or injuries of any kind resulting from acceptance, use, misuse or possession of any prize, nor for lost or misdirected prizes.</w:t>
      </w:r>
    </w:p>
    <w:p w14:paraId="1B72F822" w14:textId="77777777" w:rsidR="00B30522" w:rsidRDefault="00B30522" w:rsidP="0049453F">
      <w:pPr>
        <w:numPr>
          <w:ilvl w:val="0"/>
          <w:numId w:val="1"/>
        </w:numPr>
        <w:tabs>
          <w:tab w:val="clear" w:pos="1080"/>
          <w:tab w:val="left" w:pos="720"/>
        </w:tabs>
        <w:spacing w:after="240"/>
        <w:ind w:left="720" w:hanging="720"/>
        <w:jc w:val="both"/>
        <w:rPr>
          <w:rFonts w:ascii="Arial" w:hAnsi="Arial"/>
          <w:sz w:val="22"/>
          <w:szCs w:val="22"/>
        </w:rPr>
      </w:pPr>
      <w:r>
        <w:rPr>
          <w:rFonts w:ascii="Arial" w:hAnsi="Arial"/>
          <w:sz w:val="22"/>
          <w:szCs w:val="22"/>
        </w:rPr>
        <w:t xml:space="preserve">Privacy: </w:t>
      </w:r>
    </w:p>
    <w:p w14:paraId="1B72F823" w14:textId="77777777" w:rsidR="00B30522" w:rsidRDefault="00B30522" w:rsidP="00216731">
      <w:pPr>
        <w:spacing w:after="240"/>
        <w:jc w:val="both"/>
        <w:rPr>
          <w:rFonts w:ascii="Arial" w:hAnsi="Arial"/>
          <w:sz w:val="22"/>
          <w:szCs w:val="22"/>
        </w:rPr>
      </w:pPr>
      <w:r>
        <w:rPr>
          <w:rFonts w:ascii="Arial" w:hAnsi="Arial"/>
          <w:sz w:val="22"/>
          <w:szCs w:val="22"/>
        </w:rPr>
        <w:t>Unless an entrant has selected to “opt-in” to receive the Center</w:t>
      </w:r>
      <w:r w:rsidR="00CE3796">
        <w:rPr>
          <w:rFonts w:ascii="Arial" w:hAnsi="Arial"/>
          <w:sz w:val="22"/>
          <w:szCs w:val="22"/>
        </w:rPr>
        <w:t xml:space="preserve"> </w:t>
      </w:r>
      <w:proofErr w:type="spellStart"/>
      <w:r w:rsidR="008067B3">
        <w:rPr>
          <w:rFonts w:ascii="Arial" w:hAnsi="Arial"/>
          <w:sz w:val="22"/>
          <w:szCs w:val="22"/>
        </w:rPr>
        <w:t>eB</w:t>
      </w:r>
      <w:r>
        <w:rPr>
          <w:rFonts w:ascii="Arial" w:hAnsi="Arial"/>
          <w:sz w:val="22"/>
          <w:szCs w:val="22"/>
        </w:rPr>
        <w:t>ulletin</w:t>
      </w:r>
      <w:proofErr w:type="spellEnd"/>
      <w:r>
        <w:rPr>
          <w:rFonts w:ascii="Arial" w:hAnsi="Arial"/>
          <w:sz w:val="22"/>
          <w:szCs w:val="22"/>
        </w:rPr>
        <w:t xml:space="preserve"> and other marketing information from Center</w:t>
      </w:r>
      <w:r w:rsidR="00CE3796">
        <w:rPr>
          <w:rFonts w:ascii="Arial" w:hAnsi="Arial"/>
          <w:b/>
          <w:sz w:val="22"/>
          <w:szCs w:val="22"/>
        </w:rPr>
        <w:t xml:space="preserve"> </w:t>
      </w:r>
      <w:r>
        <w:rPr>
          <w:rFonts w:ascii="Arial" w:hAnsi="Arial"/>
          <w:sz w:val="22"/>
          <w:szCs w:val="22"/>
        </w:rPr>
        <w:t xml:space="preserve">on the </w:t>
      </w:r>
      <w:r w:rsidR="00CE3796">
        <w:rPr>
          <w:rFonts w:ascii="Arial" w:hAnsi="Arial"/>
          <w:sz w:val="22"/>
          <w:szCs w:val="22"/>
        </w:rPr>
        <w:t>Contest</w:t>
      </w:r>
      <w:r>
        <w:rPr>
          <w:rFonts w:ascii="Arial" w:hAnsi="Arial"/>
          <w:sz w:val="22"/>
          <w:szCs w:val="22"/>
        </w:rPr>
        <w:t xml:space="preserve"> registration form or official entry blank, information collected from entrant is used only for the purpose of the prize drawing and to notify winners, and will not be re-used, </w:t>
      </w:r>
      <w:proofErr w:type="gramStart"/>
      <w:r>
        <w:rPr>
          <w:rFonts w:ascii="Arial" w:hAnsi="Arial"/>
          <w:sz w:val="22"/>
          <w:szCs w:val="22"/>
        </w:rPr>
        <w:t>sold</w:t>
      </w:r>
      <w:proofErr w:type="gramEnd"/>
      <w:r>
        <w:rPr>
          <w:rFonts w:ascii="Arial" w:hAnsi="Arial"/>
          <w:sz w:val="22"/>
          <w:szCs w:val="22"/>
        </w:rPr>
        <w:t xml:space="preserve"> or shared in any manner by Center</w:t>
      </w:r>
      <w:r w:rsidR="00CE3796">
        <w:rPr>
          <w:rFonts w:ascii="Arial" w:hAnsi="Arial"/>
          <w:b/>
          <w:sz w:val="22"/>
          <w:szCs w:val="22"/>
        </w:rPr>
        <w:t xml:space="preserve"> </w:t>
      </w:r>
      <w:r>
        <w:rPr>
          <w:rFonts w:ascii="Arial" w:hAnsi="Arial"/>
          <w:sz w:val="22"/>
          <w:szCs w:val="22"/>
        </w:rPr>
        <w:t xml:space="preserve">or any third party. Once the </w:t>
      </w:r>
      <w:r w:rsidR="00CE3796">
        <w:rPr>
          <w:rFonts w:ascii="Arial" w:hAnsi="Arial"/>
          <w:sz w:val="22"/>
          <w:szCs w:val="22"/>
        </w:rPr>
        <w:t>Contest</w:t>
      </w:r>
      <w:r>
        <w:rPr>
          <w:rFonts w:ascii="Arial" w:hAnsi="Arial"/>
          <w:sz w:val="22"/>
          <w:szCs w:val="22"/>
        </w:rPr>
        <w:t xml:space="preserve">, including any known or unknown extensions of the </w:t>
      </w:r>
      <w:r w:rsidR="00CE3796">
        <w:rPr>
          <w:rFonts w:ascii="Arial" w:hAnsi="Arial"/>
          <w:sz w:val="22"/>
          <w:szCs w:val="22"/>
        </w:rPr>
        <w:t>Contest</w:t>
      </w:r>
      <w:r>
        <w:rPr>
          <w:rFonts w:ascii="Arial" w:hAnsi="Arial"/>
          <w:sz w:val="22"/>
          <w:szCs w:val="22"/>
        </w:rPr>
        <w:t xml:space="preserve"> has ended, all information supplied by entrants will be removed from the database.</w:t>
      </w:r>
    </w:p>
    <w:p w14:paraId="1B72F824" w14:textId="77777777" w:rsidR="00B30522" w:rsidRDefault="00B30522" w:rsidP="0049453F">
      <w:pPr>
        <w:numPr>
          <w:ilvl w:val="0"/>
          <w:numId w:val="1"/>
        </w:numPr>
        <w:tabs>
          <w:tab w:val="clear" w:pos="1080"/>
          <w:tab w:val="left" w:pos="720"/>
        </w:tabs>
        <w:spacing w:after="240"/>
        <w:ind w:left="720" w:hanging="720"/>
        <w:jc w:val="both"/>
        <w:rPr>
          <w:rFonts w:ascii="Arial" w:hAnsi="Arial"/>
          <w:sz w:val="22"/>
          <w:szCs w:val="22"/>
        </w:rPr>
      </w:pPr>
      <w:r>
        <w:rPr>
          <w:rFonts w:ascii="Arial" w:hAnsi="Arial"/>
          <w:sz w:val="22"/>
          <w:szCs w:val="22"/>
        </w:rPr>
        <w:t>Winners’ List:</w:t>
      </w:r>
    </w:p>
    <w:p w14:paraId="1B72F826" w14:textId="0EB60CF5" w:rsidR="004C6653" w:rsidRPr="00B30522" w:rsidRDefault="00B30522" w:rsidP="001D63FE">
      <w:pPr>
        <w:jc w:val="both"/>
        <w:rPr>
          <w:sz w:val="22"/>
          <w:szCs w:val="22"/>
        </w:rPr>
      </w:pPr>
      <w:r>
        <w:rPr>
          <w:rFonts w:ascii="Arial" w:hAnsi="Arial"/>
          <w:sz w:val="22"/>
          <w:szCs w:val="22"/>
        </w:rPr>
        <w:t>For a copy of the Official’s Winner’s List, please mail a self</w:t>
      </w:r>
      <w:r w:rsidR="00424F7E">
        <w:rPr>
          <w:rFonts w:ascii="Arial" w:hAnsi="Arial"/>
          <w:sz w:val="22"/>
          <w:szCs w:val="22"/>
        </w:rPr>
        <w:t>-</w:t>
      </w:r>
      <w:r>
        <w:rPr>
          <w:rFonts w:ascii="Arial" w:hAnsi="Arial"/>
          <w:sz w:val="22"/>
          <w:szCs w:val="22"/>
        </w:rPr>
        <w:t xml:space="preserve">addressed stamped </w:t>
      </w:r>
      <w:r w:rsidRPr="005110CF">
        <w:rPr>
          <w:rFonts w:ascii="Arial" w:hAnsi="Arial"/>
          <w:sz w:val="22"/>
          <w:szCs w:val="22"/>
        </w:rPr>
        <w:t xml:space="preserve">envelope to Center at </w:t>
      </w:r>
      <w:r w:rsidR="001434DE" w:rsidRPr="005110CF">
        <w:rPr>
          <w:rFonts w:ascii="Arial" w:hAnsi="Arial"/>
          <w:sz w:val="22"/>
          <w:szCs w:val="22"/>
        </w:rPr>
        <w:t>International Market Place 2330</w:t>
      </w:r>
      <w:r w:rsidR="00EB3938" w:rsidRPr="005110CF">
        <w:rPr>
          <w:rFonts w:ascii="Arial" w:hAnsi="Arial"/>
          <w:sz w:val="22"/>
          <w:szCs w:val="22"/>
        </w:rPr>
        <w:t xml:space="preserve"> Kalakaua Ave #400, Honolulu, HI 96814</w:t>
      </w:r>
      <w:r w:rsidRPr="005110CF">
        <w:rPr>
          <w:rFonts w:ascii="Arial" w:hAnsi="Arial"/>
          <w:sz w:val="22"/>
          <w:szCs w:val="22"/>
        </w:rPr>
        <w:t xml:space="preserve">, Attn:  </w:t>
      </w:r>
      <w:r w:rsidR="00207B5B" w:rsidRPr="005110CF">
        <w:rPr>
          <w:rFonts w:ascii="Arial" w:hAnsi="Arial"/>
          <w:sz w:val="22"/>
          <w:szCs w:val="22"/>
        </w:rPr>
        <w:t xml:space="preserve">Winner’s List for </w:t>
      </w:r>
      <w:proofErr w:type="gramStart"/>
      <w:r w:rsidR="001434DE" w:rsidRPr="005110CF">
        <w:rPr>
          <w:rFonts w:ascii="Arial" w:hAnsi="Arial"/>
          <w:sz w:val="22"/>
          <w:szCs w:val="22"/>
        </w:rPr>
        <w:t>Let’s</w:t>
      </w:r>
      <w:proofErr w:type="gramEnd"/>
      <w:r w:rsidR="001434DE" w:rsidRPr="005110CF">
        <w:rPr>
          <w:rFonts w:ascii="Arial" w:hAnsi="Arial"/>
          <w:sz w:val="22"/>
          <w:szCs w:val="22"/>
        </w:rPr>
        <w:t xml:space="preserve"> Play the Game</w:t>
      </w:r>
      <w:r w:rsidR="00207B5B" w:rsidRPr="005110CF">
        <w:rPr>
          <w:rFonts w:ascii="Arial" w:hAnsi="Arial"/>
          <w:sz w:val="22"/>
          <w:szCs w:val="22"/>
        </w:rPr>
        <w:t>.</w:t>
      </w:r>
    </w:p>
    <w:sectPr w:rsidR="004C6653" w:rsidRPr="00B30522" w:rsidSect="0049453F">
      <w:headerReference w:type="default" r:id="rId11"/>
      <w:footerReference w:type="default" r:id="rId12"/>
      <w:headerReference w:type="first" r:id="rId13"/>
      <w:footerReference w:type="first" r:id="rId14"/>
      <w:pgSz w:w="12240" w:h="15840" w:code="1"/>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4AACCC" w14:textId="77777777" w:rsidR="00B27A2E" w:rsidRDefault="00B27A2E">
      <w:r>
        <w:separator/>
      </w:r>
    </w:p>
  </w:endnote>
  <w:endnote w:type="continuationSeparator" w:id="0">
    <w:p w14:paraId="7B703BB2" w14:textId="77777777" w:rsidR="00B27A2E" w:rsidRDefault="00B27A2E">
      <w:r>
        <w:continuationSeparator/>
      </w:r>
    </w:p>
  </w:endnote>
  <w:endnote w:type="continuationNotice" w:id="1">
    <w:p w14:paraId="25BEDCFD" w14:textId="77777777" w:rsidR="00B27A2E" w:rsidRDefault="00B27A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D755E" w14:textId="2966F729" w:rsidR="008A1397" w:rsidRPr="008A1397" w:rsidRDefault="008A1397">
    <w:pPr>
      <w:pStyle w:val="Footer"/>
      <w:rPr>
        <w:rFonts w:ascii="Arial" w:hAnsi="Arial" w:cs="Arial"/>
        <w:sz w:val="14"/>
        <w:szCs w:val="14"/>
      </w:rPr>
    </w:pPr>
    <w:r w:rsidRPr="008A1397">
      <w:rPr>
        <w:rFonts w:ascii="Arial" w:hAnsi="Arial" w:cs="Arial"/>
        <w:sz w:val="14"/>
        <w:szCs w:val="14"/>
      </w:rPr>
      <w:fldChar w:fldCharType="begin"/>
    </w:r>
    <w:r w:rsidRPr="008A1397">
      <w:rPr>
        <w:rFonts w:ascii="Arial" w:hAnsi="Arial" w:cs="Arial"/>
        <w:sz w:val="14"/>
        <w:szCs w:val="14"/>
      </w:rPr>
      <w:instrText xml:space="preserve"> FILENAME \p \* MERGEFORMAT </w:instrText>
    </w:r>
    <w:r w:rsidRPr="008A1397">
      <w:rPr>
        <w:rFonts w:ascii="Arial" w:hAnsi="Arial" w:cs="Arial"/>
        <w:sz w:val="14"/>
        <w:szCs w:val="14"/>
      </w:rPr>
      <w:fldChar w:fldCharType="separate"/>
    </w:r>
    <w:r w:rsidRPr="008A1397">
      <w:rPr>
        <w:rFonts w:ascii="Arial" w:hAnsi="Arial" w:cs="Arial"/>
        <w:noProof/>
        <w:sz w:val="14"/>
        <w:szCs w:val="14"/>
      </w:rPr>
      <w:t>http://portal.taubnet.corp/departments/legal/contracts/Contract Policies And Procedures/Contest Rules.docx</w:t>
    </w:r>
    <w:r w:rsidRPr="008A1397">
      <w:rPr>
        <w:rFonts w:ascii="Arial" w:hAnsi="Arial" w:cs="Arial"/>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FB42E" w14:textId="7C8A6E13" w:rsidR="008A1397" w:rsidRPr="008A1397" w:rsidRDefault="008A1397">
    <w:pPr>
      <w:pStyle w:val="Footer"/>
      <w:rPr>
        <w:rFonts w:ascii="Arial" w:hAnsi="Arial" w:cs="Arial"/>
        <w:sz w:val="14"/>
        <w:szCs w:val="14"/>
      </w:rPr>
    </w:pPr>
    <w:r w:rsidRPr="008A1397">
      <w:rPr>
        <w:rFonts w:ascii="Arial" w:hAnsi="Arial" w:cs="Arial"/>
        <w:sz w:val="14"/>
        <w:szCs w:val="14"/>
      </w:rPr>
      <w:fldChar w:fldCharType="begin"/>
    </w:r>
    <w:r w:rsidRPr="008A1397">
      <w:rPr>
        <w:rFonts w:ascii="Arial" w:hAnsi="Arial" w:cs="Arial"/>
        <w:sz w:val="14"/>
        <w:szCs w:val="14"/>
      </w:rPr>
      <w:instrText xml:space="preserve"> FILENAME \p \* MERGEFORMAT </w:instrText>
    </w:r>
    <w:r w:rsidRPr="008A1397">
      <w:rPr>
        <w:rFonts w:ascii="Arial" w:hAnsi="Arial" w:cs="Arial"/>
        <w:sz w:val="14"/>
        <w:szCs w:val="14"/>
      </w:rPr>
      <w:fldChar w:fldCharType="separate"/>
    </w:r>
    <w:r w:rsidRPr="008A1397">
      <w:rPr>
        <w:rFonts w:ascii="Arial" w:hAnsi="Arial" w:cs="Arial"/>
        <w:noProof/>
        <w:sz w:val="14"/>
        <w:szCs w:val="14"/>
      </w:rPr>
      <w:t>http://portal.taubnet.corp/departments/legal/contracts/Contract Policies And Procedures/Contest Rules.docx</w:t>
    </w:r>
    <w:r w:rsidRPr="008A1397">
      <w:rPr>
        <w:rFonts w:ascii="Arial" w:hAnsi="Arial" w:cs="Arial"/>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008CE6" w14:textId="77777777" w:rsidR="00B27A2E" w:rsidRDefault="00B27A2E">
      <w:r>
        <w:separator/>
      </w:r>
    </w:p>
  </w:footnote>
  <w:footnote w:type="continuationSeparator" w:id="0">
    <w:p w14:paraId="04C2AEEC" w14:textId="77777777" w:rsidR="00B27A2E" w:rsidRDefault="00B27A2E">
      <w:r>
        <w:continuationSeparator/>
      </w:r>
    </w:p>
  </w:footnote>
  <w:footnote w:type="continuationNotice" w:id="1">
    <w:p w14:paraId="66566050" w14:textId="77777777" w:rsidR="00B27A2E" w:rsidRDefault="00B27A2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2F82C" w14:textId="77777777" w:rsidR="00074787" w:rsidRPr="00074787" w:rsidRDefault="00074787" w:rsidP="00074787">
    <w:pPr>
      <w:pStyle w:val="Header"/>
      <w:jc w:val="right"/>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2F82D" w14:textId="58EAB4FC" w:rsidR="0049453F" w:rsidRPr="008A1397" w:rsidRDefault="0049453F" w:rsidP="0049453F">
    <w:pPr>
      <w:pStyle w:val="Header"/>
      <w:jc w:val="right"/>
      <w:rPr>
        <w:rFonts w:ascii="Arial" w:hAnsi="Arial" w:cs="Arial"/>
        <w:sz w:val="14"/>
        <w:szCs w:val="14"/>
      </w:rPr>
    </w:pPr>
    <w:r w:rsidRPr="008A1397">
      <w:rPr>
        <w:rFonts w:ascii="Arial" w:hAnsi="Arial" w:cs="Arial"/>
        <w:sz w:val="14"/>
        <w:szCs w:val="14"/>
      </w:rPr>
      <w:t xml:space="preserve">Rev </w:t>
    </w:r>
    <w:r w:rsidR="008A1397" w:rsidRPr="008A1397">
      <w:rPr>
        <w:rFonts w:ascii="Arial" w:hAnsi="Arial" w:cs="Arial"/>
        <w:sz w:val="14"/>
        <w:szCs w:val="14"/>
      </w:rPr>
      <w:t>12/16/16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76981"/>
    <w:multiLevelType w:val="multilevel"/>
    <w:tmpl w:val="84762310"/>
    <w:lvl w:ilvl="0">
      <w:start w:val="1"/>
      <w:numFmt w:val="decimal"/>
      <w:lvlText w:val="%1."/>
      <w:lvlJc w:val="left"/>
      <w:pPr>
        <w:tabs>
          <w:tab w:val="num" w:pos="1080"/>
        </w:tabs>
        <w:ind w:left="1080" w:hanging="108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 w15:restartNumberingAfterBreak="0">
    <w:nsid w:val="0E684C00"/>
    <w:multiLevelType w:val="multilevel"/>
    <w:tmpl w:val="F06C0418"/>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FE024EC"/>
    <w:multiLevelType w:val="hybridMultilevel"/>
    <w:tmpl w:val="DBCCDD8A"/>
    <w:lvl w:ilvl="0" w:tplc="F9C6C284">
      <w:start w:val="4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3C568E9"/>
    <w:multiLevelType w:val="hybridMultilevel"/>
    <w:tmpl w:val="84762310"/>
    <w:lvl w:ilvl="0" w:tplc="D5604228">
      <w:start w:val="1"/>
      <w:numFmt w:val="decimal"/>
      <w:lvlText w:val="%1."/>
      <w:lvlJc w:val="left"/>
      <w:pPr>
        <w:tabs>
          <w:tab w:val="num" w:pos="1080"/>
        </w:tabs>
        <w:ind w:left="1080" w:hanging="108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2FC852CF"/>
    <w:multiLevelType w:val="hybridMultilevel"/>
    <w:tmpl w:val="46A82BDC"/>
    <w:lvl w:ilvl="0" w:tplc="29B0A382">
      <w:start w:val="9"/>
      <w:numFmt w:val="decimal"/>
      <w:lvlText w:val="%1."/>
      <w:lvlJc w:val="left"/>
      <w:pPr>
        <w:tabs>
          <w:tab w:val="num" w:pos="1080"/>
        </w:tabs>
        <w:ind w:left="1080" w:hanging="1080"/>
      </w:pPr>
      <w:rPr>
        <w:rFonts w:ascii="Arial" w:hAnsi="Arial"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2F86C55"/>
    <w:multiLevelType w:val="multilevel"/>
    <w:tmpl w:val="C55E4942"/>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 w15:restartNumberingAfterBreak="0">
    <w:nsid w:val="45BF771E"/>
    <w:multiLevelType w:val="multilevel"/>
    <w:tmpl w:val="46A82BDC"/>
    <w:lvl w:ilvl="0">
      <w:start w:val="9"/>
      <w:numFmt w:val="decimal"/>
      <w:lvlText w:val="%1."/>
      <w:lvlJc w:val="left"/>
      <w:pPr>
        <w:tabs>
          <w:tab w:val="num" w:pos="1080"/>
        </w:tabs>
        <w:ind w:left="1080" w:hanging="1080"/>
      </w:pPr>
      <w:rPr>
        <w:rFonts w:ascii="Arial" w:hAnsi="Arial" w:hint="default"/>
        <w:b w:val="0"/>
        <w:i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4DBE2D60"/>
    <w:multiLevelType w:val="hybridMultilevel"/>
    <w:tmpl w:val="F8A8CBAA"/>
    <w:lvl w:ilvl="0" w:tplc="E93C291E">
      <w:start w:val="7"/>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4714CBE"/>
    <w:multiLevelType w:val="multilevel"/>
    <w:tmpl w:val="122A216E"/>
    <w:lvl w:ilvl="0">
      <w:start w:val="6"/>
      <w:numFmt w:val="decimal"/>
      <w:lvlText w:val="%1."/>
      <w:lvlJc w:val="left"/>
      <w:pPr>
        <w:tabs>
          <w:tab w:val="num" w:pos="720"/>
        </w:tabs>
        <w:ind w:left="720" w:hanging="72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15:restartNumberingAfterBreak="0">
    <w:nsid w:val="5CE93352"/>
    <w:multiLevelType w:val="hybridMultilevel"/>
    <w:tmpl w:val="C87609EA"/>
    <w:lvl w:ilvl="0" w:tplc="4F865DD2">
      <w:start w:val="5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1406FF8"/>
    <w:multiLevelType w:val="hybridMultilevel"/>
    <w:tmpl w:val="122A216E"/>
    <w:lvl w:ilvl="0" w:tplc="491E995E">
      <w:start w:val="6"/>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792F5A87"/>
    <w:multiLevelType w:val="hybridMultilevel"/>
    <w:tmpl w:val="D1F42AD6"/>
    <w:lvl w:ilvl="0" w:tplc="77AC73F8">
      <w:start w:val="5"/>
      <w:numFmt w:val="decimal"/>
      <w:lvlText w:val="%1."/>
      <w:lvlJc w:val="left"/>
      <w:pPr>
        <w:tabs>
          <w:tab w:val="num" w:pos="1080"/>
        </w:tabs>
        <w:ind w:left="1080" w:hanging="1080"/>
      </w:pPr>
      <w:rPr>
        <w:rFonts w:ascii="Arial" w:hAnsi="Arial"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A0A2028"/>
    <w:multiLevelType w:val="multilevel"/>
    <w:tmpl w:val="84762310"/>
    <w:lvl w:ilvl="0">
      <w:start w:val="1"/>
      <w:numFmt w:val="decimal"/>
      <w:lvlText w:val="%1."/>
      <w:lvlJc w:val="left"/>
      <w:pPr>
        <w:tabs>
          <w:tab w:val="num" w:pos="1080"/>
        </w:tabs>
        <w:ind w:left="1080" w:hanging="108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num w:numId="1" w16cid:durableId="1163858508">
    <w:abstractNumId w:val="3"/>
  </w:num>
  <w:num w:numId="2" w16cid:durableId="2100178773">
    <w:abstractNumId w:val="10"/>
  </w:num>
  <w:num w:numId="3" w16cid:durableId="575554109">
    <w:abstractNumId w:val="1"/>
  </w:num>
  <w:num w:numId="4" w16cid:durableId="1546793422">
    <w:abstractNumId w:val="5"/>
  </w:num>
  <w:num w:numId="5" w16cid:durableId="1211652833">
    <w:abstractNumId w:val="0"/>
  </w:num>
  <w:num w:numId="6" w16cid:durableId="1192497257">
    <w:abstractNumId w:val="12"/>
  </w:num>
  <w:num w:numId="7" w16cid:durableId="1881235590">
    <w:abstractNumId w:val="4"/>
  </w:num>
  <w:num w:numId="8" w16cid:durableId="1838617076">
    <w:abstractNumId w:val="2"/>
  </w:num>
  <w:num w:numId="9" w16cid:durableId="2050688563">
    <w:abstractNumId w:val="6"/>
  </w:num>
  <w:num w:numId="10" w16cid:durableId="883522892">
    <w:abstractNumId w:val="11"/>
  </w:num>
  <w:num w:numId="11" w16cid:durableId="1532306657">
    <w:abstractNumId w:val="9"/>
  </w:num>
  <w:num w:numId="12" w16cid:durableId="1228228075">
    <w:abstractNumId w:val="8"/>
  </w:num>
  <w:num w:numId="13" w16cid:durableId="119021887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6CB"/>
    <w:rsid w:val="00031E93"/>
    <w:rsid w:val="000517CA"/>
    <w:rsid w:val="0006597F"/>
    <w:rsid w:val="000725C7"/>
    <w:rsid w:val="00074787"/>
    <w:rsid w:val="00086068"/>
    <w:rsid w:val="00094EBD"/>
    <w:rsid w:val="000A66CB"/>
    <w:rsid w:val="000D261A"/>
    <w:rsid w:val="001044A4"/>
    <w:rsid w:val="001413A6"/>
    <w:rsid w:val="001434DE"/>
    <w:rsid w:val="0015481C"/>
    <w:rsid w:val="001D63FE"/>
    <w:rsid w:val="00207B5B"/>
    <w:rsid w:val="00216731"/>
    <w:rsid w:val="002316C2"/>
    <w:rsid w:val="0029375F"/>
    <w:rsid w:val="00334080"/>
    <w:rsid w:val="003501FE"/>
    <w:rsid w:val="00395E32"/>
    <w:rsid w:val="003A0855"/>
    <w:rsid w:val="00424F7E"/>
    <w:rsid w:val="004542F0"/>
    <w:rsid w:val="00490D35"/>
    <w:rsid w:val="0049453F"/>
    <w:rsid w:val="004C6653"/>
    <w:rsid w:val="005110CF"/>
    <w:rsid w:val="00606745"/>
    <w:rsid w:val="00640A66"/>
    <w:rsid w:val="00691014"/>
    <w:rsid w:val="00692DCB"/>
    <w:rsid w:val="006D3603"/>
    <w:rsid w:val="0070139D"/>
    <w:rsid w:val="007A1925"/>
    <w:rsid w:val="00805DDC"/>
    <w:rsid w:val="008067B3"/>
    <w:rsid w:val="00892515"/>
    <w:rsid w:val="008A1397"/>
    <w:rsid w:val="00915112"/>
    <w:rsid w:val="00950103"/>
    <w:rsid w:val="00971B4C"/>
    <w:rsid w:val="009A0407"/>
    <w:rsid w:val="009A7922"/>
    <w:rsid w:val="00A04344"/>
    <w:rsid w:val="00A11B97"/>
    <w:rsid w:val="00A120CE"/>
    <w:rsid w:val="00A2675D"/>
    <w:rsid w:val="00A33609"/>
    <w:rsid w:val="00A778D0"/>
    <w:rsid w:val="00A81148"/>
    <w:rsid w:val="00AD2735"/>
    <w:rsid w:val="00AD3BB6"/>
    <w:rsid w:val="00B112C9"/>
    <w:rsid w:val="00B27A2E"/>
    <w:rsid w:val="00B30522"/>
    <w:rsid w:val="00B60B6D"/>
    <w:rsid w:val="00B71848"/>
    <w:rsid w:val="00BA4C2C"/>
    <w:rsid w:val="00C126E3"/>
    <w:rsid w:val="00C3773E"/>
    <w:rsid w:val="00C60108"/>
    <w:rsid w:val="00CC40C6"/>
    <w:rsid w:val="00CE3796"/>
    <w:rsid w:val="00D13397"/>
    <w:rsid w:val="00D45BE2"/>
    <w:rsid w:val="00D61331"/>
    <w:rsid w:val="00D95E4C"/>
    <w:rsid w:val="00DF0E2D"/>
    <w:rsid w:val="00E324E7"/>
    <w:rsid w:val="00E830C5"/>
    <w:rsid w:val="00EB268C"/>
    <w:rsid w:val="00EB3938"/>
    <w:rsid w:val="00EE189D"/>
    <w:rsid w:val="00EF4FCF"/>
    <w:rsid w:val="00F17172"/>
    <w:rsid w:val="00F22C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72F80D"/>
  <w15:docId w15:val="{1AD9F566-8DD8-4F52-A48A-FD5B0D2E4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2">
    <w:name w:val="heading 2"/>
    <w:basedOn w:val="Normal"/>
    <w:next w:val="Normal"/>
    <w:qFormat/>
    <w:rsid w:val="00A120CE"/>
    <w:pPr>
      <w:keepNext/>
      <w:jc w:val="both"/>
      <w:outlineLvl w:val="1"/>
    </w:pPr>
    <w:rPr>
      <w:rFonts w:ascii="Arial" w:hAnsi="Arial"/>
      <w:b/>
      <w:snapToGrid w:val="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81148"/>
    <w:rPr>
      <w:rFonts w:ascii="Tahoma" w:hAnsi="Tahoma" w:cs="Tahoma"/>
      <w:sz w:val="16"/>
      <w:szCs w:val="16"/>
    </w:rPr>
  </w:style>
  <w:style w:type="character" w:styleId="Hyperlink">
    <w:name w:val="Hyperlink"/>
    <w:rsid w:val="00B30522"/>
    <w:rPr>
      <w:color w:val="0000FF"/>
      <w:u w:val="single"/>
    </w:rPr>
  </w:style>
  <w:style w:type="character" w:styleId="Strong">
    <w:name w:val="Strong"/>
    <w:qFormat/>
    <w:rsid w:val="00B30522"/>
    <w:rPr>
      <w:b/>
      <w:bCs/>
    </w:rPr>
  </w:style>
  <w:style w:type="paragraph" w:customStyle="1" w:styleId="body2">
    <w:name w:val="body2"/>
    <w:basedOn w:val="Normal"/>
    <w:rsid w:val="00B30522"/>
    <w:pPr>
      <w:spacing w:before="100" w:beforeAutospacing="1" w:after="100" w:afterAutospacing="1" w:line="255" w:lineRule="atLeast"/>
    </w:pPr>
    <w:rPr>
      <w:rFonts w:ascii="Arial" w:hAnsi="Arial" w:cs="Arial"/>
      <w:color w:val="0E1F61"/>
      <w:sz w:val="17"/>
      <w:szCs w:val="17"/>
    </w:rPr>
  </w:style>
  <w:style w:type="character" w:styleId="CommentReference">
    <w:name w:val="annotation reference"/>
    <w:semiHidden/>
    <w:rsid w:val="00CE3796"/>
    <w:rPr>
      <w:sz w:val="16"/>
      <w:szCs w:val="16"/>
    </w:rPr>
  </w:style>
  <w:style w:type="paragraph" w:styleId="CommentText">
    <w:name w:val="annotation text"/>
    <w:basedOn w:val="Normal"/>
    <w:semiHidden/>
    <w:rsid w:val="00CE3796"/>
    <w:rPr>
      <w:sz w:val="20"/>
      <w:szCs w:val="20"/>
    </w:rPr>
  </w:style>
  <w:style w:type="paragraph" w:styleId="CommentSubject">
    <w:name w:val="annotation subject"/>
    <w:basedOn w:val="CommentText"/>
    <w:next w:val="CommentText"/>
    <w:semiHidden/>
    <w:rsid w:val="00CE3796"/>
    <w:rPr>
      <w:b/>
      <w:bCs/>
    </w:rPr>
  </w:style>
  <w:style w:type="paragraph" w:styleId="Header">
    <w:name w:val="header"/>
    <w:basedOn w:val="Normal"/>
    <w:rsid w:val="00074787"/>
    <w:pPr>
      <w:tabs>
        <w:tab w:val="center" w:pos="4320"/>
        <w:tab w:val="right" w:pos="8640"/>
      </w:tabs>
    </w:pPr>
  </w:style>
  <w:style w:type="paragraph" w:styleId="Footer">
    <w:name w:val="footer"/>
    <w:basedOn w:val="Normal"/>
    <w:rsid w:val="00074787"/>
    <w:pPr>
      <w:tabs>
        <w:tab w:val="center" w:pos="4320"/>
        <w:tab w:val="right" w:pos="8640"/>
      </w:tabs>
    </w:pPr>
  </w:style>
  <w:style w:type="character" w:styleId="UnresolvedMention">
    <w:name w:val="Unresolved Mention"/>
    <w:basedOn w:val="DefaultParagraphFont"/>
    <w:uiPriority w:val="99"/>
    <w:semiHidden/>
    <w:unhideWhenUsed/>
    <w:rsid w:val="00EB3938"/>
    <w:rPr>
      <w:color w:val="605E5C"/>
      <w:shd w:val="clear" w:color="auto" w:fill="E1DFDD"/>
    </w:rPr>
  </w:style>
  <w:style w:type="paragraph" w:styleId="Revision">
    <w:name w:val="Revision"/>
    <w:hidden/>
    <w:uiPriority w:val="99"/>
    <w:semiHidden/>
    <w:rsid w:val="0006597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shopinternationalmarketplace.com/events/international-market-place-let-s-play-the-gam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E6A4D5E2D5E34C87B550284FC51E2A" ma:contentTypeVersion="16" ma:contentTypeDescription="Create a new document." ma:contentTypeScope="" ma:versionID="38c0dfa19a3c10c8ad4e391701255ad2">
  <xsd:schema xmlns:xsd="http://www.w3.org/2001/XMLSchema" xmlns:xs="http://www.w3.org/2001/XMLSchema" xmlns:p="http://schemas.microsoft.com/office/2006/metadata/properties" xmlns:ns2="3107c90b-e8bd-4d50-9c00-bbb27244aed9" xmlns:ns3="1895e74a-aee3-4225-875e-3e4e2a36de1d" targetNamespace="http://schemas.microsoft.com/office/2006/metadata/properties" ma:root="true" ma:fieldsID="9cc8695e7fbbc10cca0e66ac8f2a5a38" ns2:_="" ns3:_="">
    <xsd:import namespace="3107c90b-e8bd-4d50-9c00-bbb27244aed9"/>
    <xsd:import namespace="1895e74a-aee3-4225-875e-3e4e2a36de1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07c90b-e8bd-4d50-9c00-bbb27244ae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3617aee-3dbd-44c6-b7ae-56db5a12cc9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95e74a-aee3-4225-875e-3e4e2a36de1d"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28c57a8-0067-4def-bcd1-18cffae5adcc}" ma:internalName="TaxCatchAll" ma:showField="CatchAllData" ma:web="1895e74a-aee3-4225-875e-3e4e2a36de1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1895e74a-aee3-4225-875e-3e4e2a36de1d" xsi:nil="true"/>
    <lcf76f155ced4ddcb4097134ff3c332f xmlns="3107c90b-e8bd-4d50-9c00-bbb27244aed9">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7825D63-76B7-440C-BF59-77D8B91330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07c90b-e8bd-4d50-9c00-bbb27244aed9"/>
    <ds:schemaRef ds:uri="1895e74a-aee3-4225-875e-3e4e2a36de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0DE4CF-C8C4-402D-B626-57CEA0B9EA85}">
  <ds:schemaRefs>
    <ds:schemaRef ds:uri="http://schemas.microsoft.com/office/2006/metadata/properties"/>
    <ds:schemaRef ds:uri="http://schemas.microsoft.com/office/infopath/2007/PartnerControls"/>
    <ds:schemaRef ds:uri="1895e74a-aee3-4225-875e-3e4e2a36de1d"/>
    <ds:schemaRef ds:uri="3107c90b-e8bd-4d50-9c00-bbb27244aed9"/>
  </ds:schemaRefs>
</ds:datastoreItem>
</file>

<file path=customXml/itemProps3.xml><?xml version="1.0" encoding="utf-8"?>
<ds:datastoreItem xmlns:ds="http://schemas.openxmlformats.org/officeDocument/2006/customXml" ds:itemID="{1ED6EB16-5F90-419E-8985-FF56693526B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933</Words>
  <Characters>5081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Contest Rules</vt:lpstr>
    </vt:vector>
  </TitlesOfParts>
  <Company>Taubman</Company>
  <LinksUpToDate>false</LinksUpToDate>
  <CharactersWithSpaces>6002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Contest Rules</dc:title>
  <dc:creator>CMG</dc:creator>
  <cp:lastModifiedBy>Pang, Darian</cp:lastModifiedBy>
  <cp:revision>3</cp:revision>
  <cp:lastPrinted>2009-12-10T12:52:00Z</cp:lastPrinted>
  <dcterms:created xsi:type="dcterms:W3CDTF">2022-07-05T19:36:00Z</dcterms:created>
  <dcterms:modified xsi:type="dcterms:W3CDTF">2022-07-05T19:37:00Z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0x01010047E6A4D5E2D5E34C87B550284FC51E2A</vt:lpwstr>
  </property>
  <property fmtid="{D5CDD505-2E9C-101B-9397-08002B2CF9AE}" pid="3" name="_dlc_DocIdItemGuid">
    <vt:lpwstr>0613ed76-2f5e-4163-a75f-2c287c35c44d</vt:lpwstr>
  </property>
  <property fmtid="{D5CDD505-2E9C-101B-9397-08002B2CF9AE}" pid="4" name="Order">
    <vt:r8>8300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MediaServiceImageTags">
    <vt:lpwstr/>
  </property>
</Properties>
</file>